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B09AD">
              <w:t>11.11.2022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B09AD">
            <w:pPr>
              <w:tabs>
                <w:tab w:val="left" w:pos="3123"/>
                <w:tab w:val="left" w:pos="3270"/>
              </w:tabs>
              <w:jc w:val="right"/>
            </w:pPr>
            <w:r w:rsidRPr="00360CF1">
              <w:t xml:space="preserve">№ </w:t>
            </w:r>
            <w:r w:rsidR="001B09AD">
              <w:t>2287</w:t>
            </w:r>
            <w:r w:rsidRPr="00360CF1">
              <w:t xml:space="preserve">          </w:t>
            </w:r>
          </w:p>
        </w:tc>
      </w:tr>
    </w:tbl>
    <w:p w:rsidR="00A27B69" w:rsidRPr="00B15C1C" w:rsidRDefault="00A27B69" w:rsidP="00A27B69">
      <w:pPr>
        <w:ind w:right="5103"/>
        <w:rPr>
          <w:sz w:val="24"/>
          <w:szCs w:val="20"/>
        </w:rPr>
      </w:pPr>
    </w:p>
    <w:p w:rsidR="002F57B4" w:rsidRDefault="002F57B4" w:rsidP="00B15C1C">
      <w:pPr>
        <w:ind w:right="5103"/>
        <w:rPr>
          <w:sz w:val="24"/>
          <w:szCs w:val="20"/>
        </w:rPr>
      </w:pPr>
    </w:p>
    <w:p w:rsidR="00FF5008" w:rsidRPr="006A55F1" w:rsidRDefault="00FF5008" w:rsidP="007A7264">
      <w:pPr>
        <w:tabs>
          <w:tab w:val="left" w:pos="4678"/>
        </w:tabs>
        <w:ind w:right="4677"/>
        <w:jc w:val="both"/>
      </w:pPr>
      <w:r w:rsidRPr="006A55F1">
        <w:t xml:space="preserve">О внесении изменений в приложение к постановлению администрации района </w:t>
      </w:r>
      <w:r w:rsidR="007A7264">
        <w:t xml:space="preserve">    </w:t>
      </w:r>
      <w:r w:rsidRPr="006A55F1">
        <w:t xml:space="preserve">от </w:t>
      </w:r>
      <w:r>
        <w:t>30</w:t>
      </w:r>
      <w:r w:rsidRPr="006A55F1">
        <w:t>.1</w:t>
      </w:r>
      <w:r>
        <w:t>1</w:t>
      </w:r>
      <w:r w:rsidRPr="006A55F1">
        <w:t>.20</w:t>
      </w:r>
      <w:r>
        <w:t>2</w:t>
      </w:r>
      <w:r w:rsidRPr="006A55F1">
        <w:t>1 № 2</w:t>
      </w:r>
      <w:r>
        <w:t>106</w:t>
      </w:r>
      <w:r w:rsidRPr="006A55F1">
        <w:t xml:space="preserve">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FF5008" w:rsidRDefault="00FF5008" w:rsidP="00FF5008">
      <w:pPr>
        <w:ind w:right="5102"/>
        <w:jc w:val="both"/>
      </w:pPr>
    </w:p>
    <w:p w:rsidR="00FF5008" w:rsidRPr="0067510A" w:rsidRDefault="00FF5008" w:rsidP="00FF5008">
      <w:pPr>
        <w:ind w:right="5102"/>
        <w:jc w:val="both"/>
      </w:pPr>
    </w:p>
    <w:p w:rsidR="00FF5008" w:rsidRPr="00BA4973" w:rsidRDefault="00FF5008" w:rsidP="00FF5008">
      <w:pPr>
        <w:ind w:firstLine="709"/>
        <w:jc w:val="both"/>
        <w:rPr>
          <w:bCs/>
        </w:rPr>
      </w:pPr>
      <w:r w:rsidRPr="00BA4973">
        <w:rPr>
          <w:color w:val="000000" w:themeColor="text1"/>
        </w:rPr>
        <w:t xml:space="preserve">В соответствии со статьей 179 Бюджетного кодекса Российской Федерации, постановлением администрации района от 17.09.2021 № 1663 «О порядке разработки и реализации муниципальных программ Нижневартовского района», </w:t>
      </w:r>
      <w:r>
        <w:rPr>
          <w:color w:val="000000" w:themeColor="text1"/>
        </w:rPr>
        <w:t>в</w:t>
      </w:r>
      <w:r w:rsidRPr="00C1494E">
        <w:rPr>
          <w:color w:val="000000" w:themeColor="text1"/>
        </w:rPr>
        <w:t xml:space="preserve"> соответствии с постановлением </w:t>
      </w:r>
      <w:r w:rsidR="007A7264" w:rsidRPr="006A55F1">
        <w:t xml:space="preserve">администрации района </w:t>
      </w:r>
      <w:r w:rsidRPr="00C1494E">
        <w:rPr>
          <w:color w:val="000000" w:themeColor="text1"/>
        </w:rPr>
        <w:t>от 26.10.2022 № 2157 «О принятии решения о внесении изменений в сводную бюджетную роспись бюджета Нижневартовского района на 2022 год и на плановый период 2023 и 2024 годов</w:t>
      </w:r>
      <w:r w:rsidR="007A7264">
        <w:rPr>
          <w:color w:val="000000" w:themeColor="text1"/>
        </w:rPr>
        <w:t>»</w:t>
      </w:r>
      <w:r>
        <w:rPr>
          <w:color w:val="000000" w:themeColor="text1"/>
        </w:rPr>
        <w:t xml:space="preserve">, </w:t>
      </w:r>
      <w:r w:rsidRPr="00BA4973">
        <w:t>в части уточнения объем</w:t>
      </w:r>
      <w:r>
        <w:t>ов</w:t>
      </w:r>
      <w:r w:rsidRPr="00BA4973">
        <w:t xml:space="preserve"> финансирования</w:t>
      </w:r>
      <w:r>
        <w:t xml:space="preserve"> на 2022 год</w:t>
      </w:r>
      <w:r w:rsidRPr="00BA4973">
        <w:rPr>
          <w:bCs/>
        </w:rPr>
        <w:t>:</w:t>
      </w:r>
    </w:p>
    <w:p w:rsidR="00FF5008" w:rsidRPr="00BA4973" w:rsidRDefault="00FF5008" w:rsidP="00FF5008">
      <w:pPr>
        <w:ind w:firstLine="709"/>
        <w:jc w:val="both"/>
      </w:pPr>
    </w:p>
    <w:p w:rsidR="00FF5008" w:rsidRPr="00BA4973" w:rsidRDefault="00FF5008" w:rsidP="00FF5008">
      <w:pPr>
        <w:shd w:val="clear" w:color="auto" w:fill="FFFFFF"/>
        <w:tabs>
          <w:tab w:val="left" w:pos="720"/>
        </w:tabs>
        <w:ind w:firstLine="709"/>
        <w:contextualSpacing/>
        <w:jc w:val="both"/>
      </w:pPr>
      <w:r w:rsidRPr="00BA4973">
        <w:t xml:space="preserve">1. </w:t>
      </w:r>
      <w:r w:rsidRPr="00F369EC">
        <w:t xml:space="preserve">Внести в приложение к постановлению администрации района </w:t>
      </w:r>
      <w:r w:rsidR="007A7264">
        <w:t xml:space="preserve">                             </w:t>
      </w:r>
      <w:r w:rsidRPr="00F369EC">
        <w:t>от 30.11.2021 № 2106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7A7264">
        <w:t xml:space="preserve"> (с изменениями</w:t>
      </w:r>
      <w:r w:rsidRPr="00F369EC">
        <w:t xml:space="preserve"> от 28.01.2022 № 117, от 02.02.2022 </w:t>
      </w:r>
      <w:r w:rsidR="007A7264">
        <w:t xml:space="preserve">     </w:t>
      </w:r>
      <w:r w:rsidRPr="00F369EC">
        <w:t xml:space="preserve">№ 120, </w:t>
      </w:r>
      <w:r w:rsidR="007A7264">
        <w:t xml:space="preserve">от </w:t>
      </w:r>
      <w:r w:rsidRPr="00F369EC">
        <w:t>15.02.2022 № 213, от 09.03.2022 № 378, от 17.03.2022 № 458,</w:t>
      </w:r>
      <w:r w:rsidR="007A7264">
        <w:t xml:space="preserve">                               от</w:t>
      </w:r>
      <w:r w:rsidRPr="00F369EC">
        <w:t xml:space="preserve"> 27.04.2022 № 952, </w:t>
      </w:r>
      <w:r w:rsidR="007A7264">
        <w:t xml:space="preserve">от </w:t>
      </w:r>
      <w:r w:rsidRPr="00F369EC">
        <w:t>04.05.2022 № 958</w:t>
      </w:r>
      <w:r>
        <w:t xml:space="preserve">, от </w:t>
      </w:r>
      <w:r w:rsidRPr="0036094E">
        <w:t>27.06.2022 № 1396</w:t>
      </w:r>
      <w:r>
        <w:t xml:space="preserve">, от 09.08.2022 </w:t>
      </w:r>
      <w:r w:rsidR="007A7264">
        <w:t xml:space="preserve">          </w:t>
      </w:r>
      <w:r>
        <w:t>№ 1723, от 25.08.2022 № 1800, от 29.08.2022 № 1836,</w:t>
      </w:r>
      <w:r w:rsidRPr="00A13AEC">
        <w:t xml:space="preserve"> от 14.10.2022 № 2099, </w:t>
      </w:r>
      <w:r w:rsidR="007A7264">
        <w:t xml:space="preserve">                      </w:t>
      </w:r>
      <w:r w:rsidRPr="00A13AEC">
        <w:t>от 19.10.2022 № 2115</w:t>
      </w:r>
      <w:r>
        <w:t>)</w:t>
      </w:r>
      <w:r w:rsidRPr="00F369EC">
        <w:t>, следующие изменения:</w:t>
      </w:r>
    </w:p>
    <w:p w:rsidR="007A7264" w:rsidRDefault="007A7264" w:rsidP="00FF5008">
      <w:pPr>
        <w:tabs>
          <w:tab w:val="left" w:pos="720"/>
        </w:tabs>
        <w:ind w:firstLine="709"/>
        <w:contextualSpacing/>
        <w:jc w:val="both"/>
      </w:pPr>
      <w:r>
        <w:t>1.1. В Паспорте муниципальной программы:</w:t>
      </w:r>
    </w:p>
    <w:p w:rsidR="00FF5008" w:rsidRDefault="00FF5008" w:rsidP="00FF5008">
      <w:pPr>
        <w:tabs>
          <w:tab w:val="left" w:pos="720"/>
        </w:tabs>
        <w:ind w:firstLine="709"/>
        <w:contextualSpacing/>
        <w:jc w:val="both"/>
      </w:pPr>
      <w:r>
        <w:t>1.1.</w:t>
      </w:r>
      <w:r w:rsidR="00D20CAD">
        <w:t>1.</w:t>
      </w:r>
      <w:r>
        <w:t xml:space="preserve"> Раздел «</w:t>
      </w:r>
      <w:r w:rsidRPr="009D69CE">
        <w:t>Параметры финансового обеспечения муниципальной программы</w:t>
      </w:r>
      <w:r>
        <w:t>» изложить в следующей редакции:</w:t>
      </w:r>
    </w:p>
    <w:p w:rsidR="00FF5008" w:rsidRDefault="00FF5008" w:rsidP="00FF5008">
      <w:pPr>
        <w:tabs>
          <w:tab w:val="left" w:pos="720"/>
        </w:tabs>
        <w:ind w:firstLine="709"/>
        <w:contextualSpacing/>
        <w:jc w:val="both"/>
        <w:rPr>
          <w:sz w:val="16"/>
          <w:szCs w:val="16"/>
        </w:rPr>
      </w:pPr>
    </w:p>
    <w:p w:rsidR="007A7264" w:rsidRDefault="007A7264" w:rsidP="00FF5008">
      <w:pPr>
        <w:tabs>
          <w:tab w:val="left" w:pos="720"/>
        </w:tabs>
        <w:ind w:firstLine="709"/>
        <w:contextualSpacing/>
        <w:jc w:val="both"/>
        <w:rPr>
          <w:sz w:val="16"/>
          <w:szCs w:val="16"/>
        </w:rPr>
      </w:pPr>
    </w:p>
    <w:p w:rsidR="007A7264" w:rsidRDefault="007A7264" w:rsidP="00FF5008">
      <w:pPr>
        <w:tabs>
          <w:tab w:val="left" w:pos="720"/>
        </w:tabs>
        <w:ind w:firstLine="709"/>
        <w:contextualSpacing/>
        <w:jc w:val="both"/>
        <w:rPr>
          <w:sz w:val="16"/>
          <w:szCs w:val="16"/>
        </w:rPr>
      </w:pPr>
    </w:p>
    <w:p w:rsidR="007A7264" w:rsidRPr="007A7264" w:rsidRDefault="007A7264" w:rsidP="007A7264">
      <w:pPr>
        <w:tabs>
          <w:tab w:val="left" w:pos="720"/>
        </w:tabs>
        <w:contextualSpacing/>
        <w:jc w:val="both"/>
      </w:pPr>
      <w:r>
        <w:lastRenderedPageBreak/>
        <w:t>«</w:t>
      </w:r>
    </w:p>
    <w:tbl>
      <w:tblPr>
        <w:tblW w:w="107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2"/>
        <w:gridCol w:w="1758"/>
        <w:gridCol w:w="1360"/>
        <w:gridCol w:w="1134"/>
        <w:gridCol w:w="1191"/>
        <w:gridCol w:w="1276"/>
        <w:gridCol w:w="1134"/>
        <w:gridCol w:w="1219"/>
      </w:tblGrid>
      <w:tr w:rsidR="00FF5008" w:rsidRPr="00FF5008" w:rsidTr="00FF5008">
        <w:trPr>
          <w:jc w:val="right"/>
        </w:trPr>
        <w:tc>
          <w:tcPr>
            <w:tcW w:w="1702" w:type="dxa"/>
            <w:vMerge w:val="restart"/>
            <w:tcBorders>
              <w:bottom w:val="nil"/>
            </w:tcBorders>
          </w:tcPr>
          <w:p w:rsidR="00FF5008" w:rsidRPr="00FF5008" w:rsidRDefault="00FF5008" w:rsidP="007A7264">
            <w:pPr>
              <w:widowControl w:val="0"/>
              <w:autoSpaceDE w:val="0"/>
              <w:autoSpaceDN w:val="0"/>
              <w:contextualSpacing/>
              <w:rPr>
                <w:sz w:val="24"/>
                <w:szCs w:val="24"/>
              </w:rPr>
            </w:pPr>
            <w:r w:rsidRPr="00FF5008">
              <w:rPr>
                <w:sz w:val="24"/>
                <w:szCs w:val="24"/>
              </w:rPr>
              <w:t>Параметры финансового обеспечения муниципальной программы</w:t>
            </w:r>
          </w:p>
        </w:tc>
        <w:tc>
          <w:tcPr>
            <w:tcW w:w="1758" w:type="dxa"/>
            <w:vMerge w:val="restart"/>
          </w:tcPr>
          <w:p w:rsidR="00FF5008" w:rsidRPr="00FF5008" w:rsidRDefault="00FF5008" w:rsidP="007A7264">
            <w:pPr>
              <w:widowControl w:val="0"/>
              <w:autoSpaceDE w:val="0"/>
              <w:autoSpaceDN w:val="0"/>
              <w:contextualSpacing/>
              <w:rPr>
                <w:sz w:val="24"/>
                <w:szCs w:val="24"/>
              </w:rPr>
            </w:pPr>
            <w:r w:rsidRPr="00FF5008">
              <w:rPr>
                <w:sz w:val="24"/>
                <w:szCs w:val="24"/>
              </w:rPr>
              <w:t>Источники финансирования</w:t>
            </w:r>
          </w:p>
        </w:tc>
        <w:tc>
          <w:tcPr>
            <w:tcW w:w="7314" w:type="dxa"/>
            <w:gridSpan w:val="6"/>
          </w:tcPr>
          <w:p w:rsidR="00FF5008" w:rsidRPr="00FF5008" w:rsidRDefault="00FF5008" w:rsidP="007A7264">
            <w:pPr>
              <w:widowControl w:val="0"/>
              <w:autoSpaceDE w:val="0"/>
              <w:autoSpaceDN w:val="0"/>
              <w:contextualSpacing/>
              <w:jc w:val="center"/>
              <w:rPr>
                <w:sz w:val="24"/>
                <w:szCs w:val="24"/>
              </w:rPr>
            </w:pPr>
            <w:r w:rsidRPr="00FF5008">
              <w:rPr>
                <w:sz w:val="24"/>
                <w:szCs w:val="24"/>
              </w:rPr>
              <w:t>Расходы по годам (тыс. рублей)</w:t>
            </w:r>
          </w:p>
        </w:tc>
      </w:tr>
      <w:tr w:rsidR="00FF5008" w:rsidRPr="00FF5008" w:rsidTr="00FF5008">
        <w:trPr>
          <w:jc w:val="right"/>
        </w:trPr>
        <w:tc>
          <w:tcPr>
            <w:tcW w:w="1702" w:type="dxa"/>
            <w:vMerge/>
            <w:tcBorders>
              <w:bottom w:val="nil"/>
            </w:tcBorders>
          </w:tcPr>
          <w:p w:rsidR="00FF5008" w:rsidRPr="00FF5008" w:rsidRDefault="00FF5008" w:rsidP="007A7264">
            <w:pPr>
              <w:widowControl w:val="0"/>
              <w:autoSpaceDE w:val="0"/>
              <w:autoSpaceDN w:val="0"/>
              <w:contextualSpacing/>
              <w:rPr>
                <w:sz w:val="24"/>
                <w:szCs w:val="24"/>
              </w:rPr>
            </w:pPr>
          </w:p>
        </w:tc>
        <w:tc>
          <w:tcPr>
            <w:tcW w:w="1758" w:type="dxa"/>
            <w:vMerge/>
          </w:tcPr>
          <w:p w:rsidR="00FF5008" w:rsidRPr="00FF5008" w:rsidRDefault="00FF5008" w:rsidP="007A7264">
            <w:pPr>
              <w:widowControl w:val="0"/>
              <w:autoSpaceDE w:val="0"/>
              <w:autoSpaceDN w:val="0"/>
              <w:contextualSpacing/>
              <w:rPr>
                <w:sz w:val="24"/>
                <w:szCs w:val="24"/>
              </w:rPr>
            </w:pPr>
          </w:p>
        </w:tc>
        <w:tc>
          <w:tcPr>
            <w:tcW w:w="1360"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Всего</w:t>
            </w:r>
          </w:p>
        </w:tc>
        <w:tc>
          <w:tcPr>
            <w:tcW w:w="1134"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2022</w:t>
            </w:r>
          </w:p>
        </w:tc>
        <w:tc>
          <w:tcPr>
            <w:tcW w:w="1191"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2023</w:t>
            </w:r>
          </w:p>
        </w:tc>
        <w:tc>
          <w:tcPr>
            <w:tcW w:w="1276"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2024</w:t>
            </w:r>
          </w:p>
        </w:tc>
        <w:tc>
          <w:tcPr>
            <w:tcW w:w="1134"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2025</w:t>
            </w:r>
          </w:p>
        </w:tc>
        <w:tc>
          <w:tcPr>
            <w:tcW w:w="1219" w:type="dxa"/>
          </w:tcPr>
          <w:p w:rsidR="00FF5008" w:rsidRPr="00FF5008" w:rsidRDefault="007A7264" w:rsidP="007A7264">
            <w:pPr>
              <w:widowControl w:val="0"/>
              <w:autoSpaceDE w:val="0"/>
              <w:autoSpaceDN w:val="0"/>
              <w:contextualSpacing/>
              <w:jc w:val="center"/>
              <w:rPr>
                <w:sz w:val="24"/>
                <w:szCs w:val="24"/>
              </w:rPr>
            </w:pPr>
            <w:r>
              <w:rPr>
                <w:sz w:val="24"/>
                <w:szCs w:val="24"/>
              </w:rPr>
              <w:t>2026‒</w:t>
            </w:r>
            <w:r w:rsidR="00FF5008" w:rsidRPr="00FF5008">
              <w:rPr>
                <w:sz w:val="24"/>
                <w:szCs w:val="24"/>
              </w:rPr>
              <w:t>2030</w:t>
            </w:r>
          </w:p>
        </w:tc>
      </w:tr>
      <w:tr w:rsidR="00FF5008" w:rsidRPr="00FF5008" w:rsidTr="00FF5008">
        <w:trPr>
          <w:trHeight w:val="340"/>
          <w:jc w:val="right"/>
        </w:trPr>
        <w:tc>
          <w:tcPr>
            <w:tcW w:w="1702" w:type="dxa"/>
            <w:vMerge/>
            <w:tcBorders>
              <w:bottom w:val="nil"/>
            </w:tcBorders>
          </w:tcPr>
          <w:p w:rsidR="00FF5008" w:rsidRPr="00FF5008" w:rsidRDefault="00FF5008" w:rsidP="007A7264">
            <w:pPr>
              <w:widowControl w:val="0"/>
              <w:autoSpaceDE w:val="0"/>
              <w:autoSpaceDN w:val="0"/>
              <w:contextualSpacing/>
              <w:rPr>
                <w:sz w:val="24"/>
                <w:szCs w:val="24"/>
              </w:rPr>
            </w:pPr>
          </w:p>
        </w:tc>
        <w:tc>
          <w:tcPr>
            <w:tcW w:w="1758" w:type="dxa"/>
          </w:tcPr>
          <w:p w:rsidR="00FF5008" w:rsidRPr="00FF5008" w:rsidRDefault="00FF5008" w:rsidP="007A7264">
            <w:pPr>
              <w:widowControl w:val="0"/>
              <w:autoSpaceDE w:val="0"/>
              <w:autoSpaceDN w:val="0"/>
              <w:contextualSpacing/>
              <w:rPr>
                <w:sz w:val="24"/>
                <w:szCs w:val="24"/>
              </w:rPr>
            </w:pPr>
            <w:r w:rsidRPr="00FF5008">
              <w:rPr>
                <w:sz w:val="24"/>
                <w:szCs w:val="24"/>
              </w:rPr>
              <w:t>всего</w:t>
            </w:r>
          </w:p>
        </w:tc>
        <w:tc>
          <w:tcPr>
            <w:tcW w:w="1360"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357006,5</w:t>
            </w:r>
          </w:p>
        </w:tc>
        <w:tc>
          <w:tcPr>
            <w:tcW w:w="1134"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108433,9</w:t>
            </w:r>
          </w:p>
        </w:tc>
        <w:tc>
          <w:tcPr>
            <w:tcW w:w="1191"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70 787,0</w:t>
            </w:r>
          </w:p>
        </w:tc>
        <w:tc>
          <w:tcPr>
            <w:tcW w:w="1276"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70 845,9</w:t>
            </w:r>
          </w:p>
        </w:tc>
        <w:tc>
          <w:tcPr>
            <w:tcW w:w="1134"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17 823,3</w:t>
            </w:r>
          </w:p>
        </w:tc>
        <w:tc>
          <w:tcPr>
            <w:tcW w:w="1219"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89 116,5</w:t>
            </w:r>
          </w:p>
        </w:tc>
      </w:tr>
      <w:tr w:rsidR="00FF5008" w:rsidRPr="00FF5008" w:rsidTr="00FF5008">
        <w:trPr>
          <w:trHeight w:val="504"/>
          <w:jc w:val="right"/>
        </w:trPr>
        <w:tc>
          <w:tcPr>
            <w:tcW w:w="1702" w:type="dxa"/>
            <w:vMerge/>
            <w:tcBorders>
              <w:bottom w:val="nil"/>
            </w:tcBorders>
          </w:tcPr>
          <w:p w:rsidR="00FF5008" w:rsidRPr="00FF5008" w:rsidRDefault="00FF5008" w:rsidP="007A7264">
            <w:pPr>
              <w:widowControl w:val="0"/>
              <w:autoSpaceDE w:val="0"/>
              <w:autoSpaceDN w:val="0"/>
              <w:contextualSpacing/>
              <w:rPr>
                <w:sz w:val="24"/>
                <w:szCs w:val="24"/>
              </w:rPr>
            </w:pPr>
          </w:p>
        </w:tc>
        <w:tc>
          <w:tcPr>
            <w:tcW w:w="1758" w:type="dxa"/>
          </w:tcPr>
          <w:p w:rsidR="00FF5008" w:rsidRPr="00FF5008" w:rsidRDefault="00FF5008" w:rsidP="007A7264">
            <w:pPr>
              <w:widowControl w:val="0"/>
              <w:autoSpaceDE w:val="0"/>
              <w:autoSpaceDN w:val="0"/>
              <w:contextualSpacing/>
              <w:rPr>
                <w:sz w:val="24"/>
                <w:szCs w:val="24"/>
              </w:rPr>
            </w:pPr>
            <w:r w:rsidRPr="00FF5008">
              <w:rPr>
                <w:sz w:val="24"/>
                <w:szCs w:val="24"/>
              </w:rPr>
              <w:t>федеральный бюджет</w:t>
            </w:r>
          </w:p>
        </w:tc>
        <w:tc>
          <w:tcPr>
            <w:tcW w:w="1360"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0,0</w:t>
            </w:r>
          </w:p>
        </w:tc>
        <w:tc>
          <w:tcPr>
            <w:tcW w:w="1134"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0,0</w:t>
            </w:r>
          </w:p>
        </w:tc>
        <w:tc>
          <w:tcPr>
            <w:tcW w:w="1191"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0,0</w:t>
            </w:r>
          </w:p>
        </w:tc>
        <w:tc>
          <w:tcPr>
            <w:tcW w:w="1276"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0,0</w:t>
            </w:r>
          </w:p>
        </w:tc>
        <w:tc>
          <w:tcPr>
            <w:tcW w:w="1134"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0,0</w:t>
            </w:r>
          </w:p>
        </w:tc>
        <w:tc>
          <w:tcPr>
            <w:tcW w:w="1219"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0,0</w:t>
            </w:r>
          </w:p>
        </w:tc>
      </w:tr>
      <w:tr w:rsidR="00FF5008" w:rsidRPr="00FF5008" w:rsidTr="00FF5008">
        <w:trPr>
          <w:jc w:val="right"/>
        </w:trPr>
        <w:tc>
          <w:tcPr>
            <w:tcW w:w="1702" w:type="dxa"/>
            <w:vMerge/>
            <w:tcBorders>
              <w:bottom w:val="nil"/>
            </w:tcBorders>
          </w:tcPr>
          <w:p w:rsidR="00FF5008" w:rsidRPr="00FF5008" w:rsidRDefault="00FF5008" w:rsidP="007A7264">
            <w:pPr>
              <w:widowControl w:val="0"/>
              <w:autoSpaceDE w:val="0"/>
              <w:autoSpaceDN w:val="0"/>
              <w:contextualSpacing/>
              <w:rPr>
                <w:sz w:val="24"/>
                <w:szCs w:val="24"/>
              </w:rPr>
            </w:pPr>
          </w:p>
        </w:tc>
        <w:tc>
          <w:tcPr>
            <w:tcW w:w="1758" w:type="dxa"/>
          </w:tcPr>
          <w:p w:rsidR="00FF5008" w:rsidRPr="00FF5008" w:rsidRDefault="00FF5008" w:rsidP="007A7264">
            <w:pPr>
              <w:widowControl w:val="0"/>
              <w:autoSpaceDE w:val="0"/>
              <w:autoSpaceDN w:val="0"/>
              <w:contextualSpacing/>
              <w:rPr>
                <w:sz w:val="24"/>
                <w:szCs w:val="24"/>
              </w:rPr>
            </w:pPr>
            <w:r w:rsidRPr="00FF5008">
              <w:rPr>
                <w:sz w:val="24"/>
                <w:szCs w:val="24"/>
              </w:rPr>
              <w:t>бюджет автономного округа</w:t>
            </w:r>
          </w:p>
        </w:tc>
        <w:tc>
          <w:tcPr>
            <w:tcW w:w="1360"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179977,9</w:t>
            </w:r>
          </w:p>
        </w:tc>
        <w:tc>
          <w:tcPr>
            <w:tcW w:w="1134"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73991,6</w:t>
            </w:r>
          </w:p>
        </w:tc>
        <w:tc>
          <w:tcPr>
            <w:tcW w:w="1191"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52 963,7</w:t>
            </w:r>
          </w:p>
        </w:tc>
        <w:tc>
          <w:tcPr>
            <w:tcW w:w="1276"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53 022,6</w:t>
            </w:r>
          </w:p>
        </w:tc>
        <w:tc>
          <w:tcPr>
            <w:tcW w:w="1134"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0,0</w:t>
            </w:r>
          </w:p>
        </w:tc>
        <w:tc>
          <w:tcPr>
            <w:tcW w:w="1219"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0,0</w:t>
            </w:r>
          </w:p>
        </w:tc>
      </w:tr>
      <w:tr w:rsidR="00FF5008" w:rsidRPr="00FF5008" w:rsidTr="00FF5008">
        <w:trPr>
          <w:trHeight w:val="582"/>
          <w:jc w:val="right"/>
        </w:trPr>
        <w:tc>
          <w:tcPr>
            <w:tcW w:w="1702" w:type="dxa"/>
            <w:vMerge/>
            <w:tcBorders>
              <w:bottom w:val="nil"/>
            </w:tcBorders>
          </w:tcPr>
          <w:p w:rsidR="00FF5008" w:rsidRPr="00FF5008" w:rsidRDefault="00FF5008" w:rsidP="007A7264">
            <w:pPr>
              <w:widowControl w:val="0"/>
              <w:autoSpaceDE w:val="0"/>
              <w:autoSpaceDN w:val="0"/>
              <w:contextualSpacing/>
              <w:rPr>
                <w:sz w:val="24"/>
                <w:szCs w:val="24"/>
              </w:rPr>
            </w:pPr>
          </w:p>
        </w:tc>
        <w:tc>
          <w:tcPr>
            <w:tcW w:w="1758" w:type="dxa"/>
          </w:tcPr>
          <w:p w:rsidR="00FF5008" w:rsidRPr="00FF5008" w:rsidRDefault="00FF5008" w:rsidP="007A7264">
            <w:pPr>
              <w:widowControl w:val="0"/>
              <w:autoSpaceDE w:val="0"/>
              <w:autoSpaceDN w:val="0"/>
              <w:contextualSpacing/>
              <w:rPr>
                <w:sz w:val="24"/>
                <w:szCs w:val="24"/>
              </w:rPr>
            </w:pPr>
            <w:r w:rsidRPr="00FF5008">
              <w:rPr>
                <w:sz w:val="24"/>
                <w:szCs w:val="24"/>
              </w:rPr>
              <w:t>местный бюджет</w:t>
            </w:r>
          </w:p>
        </w:tc>
        <w:tc>
          <w:tcPr>
            <w:tcW w:w="1360"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177 028,7</w:t>
            </w:r>
          </w:p>
        </w:tc>
        <w:tc>
          <w:tcPr>
            <w:tcW w:w="1134"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34 442,3</w:t>
            </w:r>
          </w:p>
        </w:tc>
        <w:tc>
          <w:tcPr>
            <w:tcW w:w="1191"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17 823,3</w:t>
            </w:r>
          </w:p>
        </w:tc>
        <w:tc>
          <w:tcPr>
            <w:tcW w:w="1276"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17 823,3</w:t>
            </w:r>
          </w:p>
        </w:tc>
        <w:tc>
          <w:tcPr>
            <w:tcW w:w="1134"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17 823,3</w:t>
            </w:r>
          </w:p>
        </w:tc>
        <w:tc>
          <w:tcPr>
            <w:tcW w:w="1219" w:type="dxa"/>
          </w:tcPr>
          <w:p w:rsidR="00FF5008" w:rsidRPr="00FF5008" w:rsidRDefault="00FF5008" w:rsidP="007A7264">
            <w:pPr>
              <w:widowControl w:val="0"/>
              <w:autoSpaceDE w:val="0"/>
              <w:autoSpaceDN w:val="0"/>
              <w:contextualSpacing/>
              <w:jc w:val="center"/>
              <w:rPr>
                <w:sz w:val="24"/>
                <w:szCs w:val="24"/>
              </w:rPr>
            </w:pPr>
            <w:r w:rsidRPr="00FF5008">
              <w:rPr>
                <w:sz w:val="24"/>
                <w:szCs w:val="24"/>
              </w:rPr>
              <w:t>89 116,5</w:t>
            </w:r>
          </w:p>
        </w:tc>
      </w:tr>
      <w:tr w:rsidR="00FF5008" w:rsidRPr="00FF5008" w:rsidTr="00FF5008">
        <w:tblPrEx>
          <w:tblBorders>
            <w:insideH w:val="nil"/>
          </w:tblBorders>
        </w:tblPrEx>
        <w:trPr>
          <w:trHeight w:val="316"/>
          <w:jc w:val="right"/>
        </w:trPr>
        <w:tc>
          <w:tcPr>
            <w:tcW w:w="1702" w:type="dxa"/>
            <w:vMerge/>
            <w:tcBorders>
              <w:bottom w:val="single" w:sz="4" w:space="0" w:color="auto"/>
            </w:tcBorders>
          </w:tcPr>
          <w:p w:rsidR="00FF5008" w:rsidRPr="00FF5008" w:rsidRDefault="00FF5008" w:rsidP="007A7264">
            <w:pPr>
              <w:widowControl w:val="0"/>
              <w:autoSpaceDE w:val="0"/>
              <w:autoSpaceDN w:val="0"/>
              <w:contextualSpacing/>
              <w:rPr>
                <w:sz w:val="24"/>
                <w:szCs w:val="24"/>
              </w:rPr>
            </w:pPr>
          </w:p>
        </w:tc>
        <w:tc>
          <w:tcPr>
            <w:tcW w:w="1758" w:type="dxa"/>
            <w:tcBorders>
              <w:bottom w:val="single" w:sz="4" w:space="0" w:color="auto"/>
            </w:tcBorders>
          </w:tcPr>
          <w:p w:rsidR="00FF5008" w:rsidRPr="00FF5008" w:rsidRDefault="00FF5008" w:rsidP="007A7264">
            <w:pPr>
              <w:widowControl w:val="0"/>
              <w:autoSpaceDE w:val="0"/>
              <w:autoSpaceDN w:val="0"/>
              <w:contextualSpacing/>
              <w:rPr>
                <w:sz w:val="24"/>
                <w:szCs w:val="24"/>
              </w:rPr>
            </w:pPr>
            <w:r w:rsidRPr="00FF5008">
              <w:rPr>
                <w:sz w:val="24"/>
                <w:szCs w:val="24"/>
              </w:rPr>
              <w:t>в том числе безвозмездные поступления физических и юридических лиц</w:t>
            </w:r>
          </w:p>
        </w:tc>
        <w:tc>
          <w:tcPr>
            <w:tcW w:w="1360" w:type="dxa"/>
            <w:tcBorders>
              <w:bottom w:val="single" w:sz="4" w:space="0" w:color="auto"/>
            </w:tcBorders>
          </w:tcPr>
          <w:p w:rsidR="00FF5008" w:rsidRPr="00FF5008" w:rsidRDefault="00FF5008" w:rsidP="007A7264">
            <w:pPr>
              <w:widowControl w:val="0"/>
              <w:autoSpaceDE w:val="0"/>
              <w:autoSpaceDN w:val="0"/>
              <w:contextualSpacing/>
              <w:jc w:val="center"/>
              <w:rPr>
                <w:sz w:val="24"/>
                <w:szCs w:val="24"/>
              </w:rPr>
            </w:pPr>
            <w:r w:rsidRPr="00FF5008">
              <w:rPr>
                <w:sz w:val="24"/>
                <w:szCs w:val="24"/>
              </w:rPr>
              <w:t>2 000,0</w:t>
            </w:r>
          </w:p>
        </w:tc>
        <w:tc>
          <w:tcPr>
            <w:tcW w:w="1134" w:type="dxa"/>
            <w:tcBorders>
              <w:bottom w:val="single" w:sz="4" w:space="0" w:color="auto"/>
            </w:tcBorders>
          </w:tcPr>
          <w:p w:rsidR="00FF5008" w:rsidRPr="00FF5008" w:rsidRDefault="00FF5008" w:rsidP="007A7264">
            <w:pPr>
              <w:widowControl w:val="0"/>
              <w:autoSpaceDE w:val="0"/>
              <w:autoSpaceDN w:val="0"/>
              <w:contextualSpacing/>
              <w:jc w:val="center"/>
              <w:rPr>
                <w:sz w:val="24"/>
                <w:szCs w:val="24"/>
              </w:rPr>
            </w:pPr>
            <w:r w:rsidRPr="00FF5008">
              <w:rPr>
                <w:sz w:val="24"/>
                <w:szCs w:val="24"/>
              </w:rPr>
              <w:t>2 000,0</w:t>
            </w:r>
          </w:p>
        </w:tc>
        <w:tc>
          <w:tcPr>
            <w:tcW w:w="1191" w:type="dxa"/>
            <w:tcBorders>
              <w:bottom w:val="single" w:sz="4" w:space="0" w:color="auto"/>
            </w:tcBorders>
          </w:tcPr>
          <w:p w:rsidR="00FF5008" w:rsidRPr="00FF5008" w:rsidRDefault="00FF5008" w:rsidP="007A7264">
            <w:pPr>
              <w:widowControl w:val="0"/>
              <w:autoSpaceDE w:val="0"/>
              <w:autoSpaceDN w:val="0"/>
              <w:contextualSpacing/>
              <w:jc w:val="center"/>
              <w:rPr>
                <w:color w:val="FF0000"/>
                <w:sz w:val="24"/>
                <w:szCs w:val="24"/>
              </w:rPr>
            </w:pPr>
            <w:r w:rsidRPr="00FF5008">
              <w:rPr>
                <w:sz w:val="24"/>
                <w:szCs w:val="24"/>
              </w:rPr>
              <w:t>0,0</w:t>
            </w:r>
          </w:p>
        </w:tc>
        <w:tc>
          <w:tcPr>
            <w:tcW w:w="1276" w:type="dxa"/>
            <w:tcBorders>
              <w:bottom w:val="single" w:sz="4" w:space="0" w:color="auto"/>
            </w:tcBorders>
          </w:tcPr>
          <w:p w:rsidR="00FF5008" w:rsidRPr="00FF5008" w:rsidRDefault="00FF5008" w:rsidP="007A7264">
            <w:pPr>
              <w:widowControl w:val="0"/>
              <w:autoSpaceDE w:val="0"/>
              <w:autoSpaceDN w:val="0"/>
              <w:contextualSpacing/>
              <w:jc w:val="center"/>
              <w:rPr>
                <w:sz w:val="24"/>
                <w:szCs w:val="24"/>
              </w:rPr>
            </w:pPr>
            <w:r w:rsidRPr="00FF5008">
              <w:rPr>
                <w:sz w:val="24"/>
                <w:szCs w:val="24"/>
              </w:rPr>
              <w:t>0,0</w:t>
            </w:r>
          </w:p>
        </w:tc>
        <w:tc>
          <w:tcPr>
            <w:tcW w:w="1134" w:type="dxa"/>
            <w:tcBorders>
              <w:bottom w:val="single" w:sz="4" w:space="0" w:color="auto"/>
            </w:tcBorders>
          </w:tcPr>
          <w:p w:rsidR="00FF5008" w:rsidRPr="00FF5008" w:rsidRDefault="00FF5008" w:rsidP="007A7264">
            <w:pPr>
              <w:widowControl w:val="0"/>
              <w:autoSpaceDE w:val="0"/>
              <w:autoSpaceDN w:val="0"/>
              <w:contextualSpacing/>
              <w:jc w:val="center"/>
              <w:rPr>
                <w:sz w:val="24"/>
                <w:szCs w:val="24"/>
              </w:rPr>
            </w:pPr>
            <w:r w:rsidRPr="00FF5008">
              <w:rPr>
                <w:sz w:val="24"/>
                <w:szCs w:val="24"/>
              </w:rPr>
              <w:t>0,0</w:t>
            </w:r>
          </w:p>
        </w:tc>
        <w:tc>
          <w:tcPr>
            <w:tcW w:w="1219" w:type="dxa"/>
            <w:tcBorders>
              <w:bottom w:val="single" w:sz="4" w:space="0" w:color="auto"/>
            </w:tcBorders>
          </w:tcPr>
          <w:p w:rsidR="00FF5008" w:rsidRPr="00FF5008" w:rsidRDefault="00FF5008" w:rsidP="007A7264">
            <w:pPr>
              <w:widowControl w:val="0"/>
              <w:autoSpaceDE w:val="0"/>
              <w:autoSpaceDN w:val="0"/>
              <w:contextualSpacing/>
              <w:jc w:val="center"/>
              <w:rPr>
                <w:sz w:val="24"/>
                <w:szCs w:val="24"/>
              </w:rPr>
            </w:pPr>
            <w:r w:rsidRPr="00FF5008">
              <w:rPr>
                <w:sz w:val="24"/>
                <w:szCs w:val="24"/>
              </w:rPr>
              <w:t>0,0</w:t>
            </w:r>
          </w:p>
        </w:tc>
      </w:tr>
    </w:tbl>
    <w:p w:rsidR="007A7264" w:rsidRDefault="007A7264" w:rsidP="007A7264">
      <w:pPr>
        <w:tabs>
          <w:tab w:val="left" w:pos="720"/>
        </w:tabs>
        <w:ind w:firstLine="709"/>
        <w:contextualSpacing/>
        <w:jc w:val="right"/>
      </w:pPr>
      <w:r>
        <w:t>».</w:t>
      </w:r>
    </w:p>
    <w:p w:rsidR="00FF5008" w:rsidRDefault="00D20CAD" w:rsidP="00FF5008">
      <w:pPr>
        <w:tabs>
          <w:tab w:val="left" w:pos="720"/>
        </w:tabs>
        <w:ind w:firstLine="709"/>
        <w:contextualSpacing/>
        <w:jc w:val="both"/>
      </w:pPr>
      <w:r>
        <w:t>1.</w:t>
      </w:r>
      <w:r w:rsidR="00FF5008">
        <w:t>1.2. Раздел «</w:t>
      </w:r>
      <w:r w:rsidR="00FF5008" w:rsidRPr="001976F3">
        <w:t>Параметры финансового обеспечения портфелей проектов (региональных проектов), проектов</w:t>
      </w:r>
      <w:r w:rsidR="00FF5008">
        <w:t>» изложить в следующей редакции:</w:t>
      </w:r>
    </w:p>
    <w:p w:rsidR="00FF5008" w:rsidRPr="007A7264" w:rsidRDefault="007A7264" w:rsidP="007A7264">
      <w:pPr>
        <w:tabs>
          <w:tab w:val="left" w:pos="720"/>
        </w:tabs>
        <w:contextualSpacing/>
        <w:rPr>
          <w:szCs w:val="16"/>
        </w:rPr>
      </w:pPr>
      <w:r>
        <w:rPr>
          <w:szCs w:val="16"/>
        </w:rPr>
        <w:t>«</w:t>
      </w:r>
    </w:p>
    <w:tbl>
      <w:tblPr>
        <w:tblW w:w="1084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2"/>
        <w:gridCol w:w="1843"/>
        <w:gridCol w:w="1275"/>
        <w:gridCol w:w="1077"/>
        <w:gridCol w:w="1191"/>
        <w:gridCol w:w="1276"/>
        <w:gridCol w:w="1134"/>
        <w:gridCol w:w="1346"/>
      </w:tblGrid>
      <w:tr w:rsidR="00FF5008" w:rsidRPr="00C1494E" w:rsidTr="00FF5008">
        <w:trPr>
          <w:jc w:val="right"/>
        </w:trPr>
        <w:tc>
          <w:tcPr>
            <w:tcW w:w="1702" w:type="dxa"/>
            <w:vMerge w:val="restart"/>
          </w:tcPr>
          <w:p w:rsidR="00FF5008" w:rsidRPr="00C1494E" w:rsidRDefault="00FF5008" w:rsidP="007A7264">
            <w:pPr>
              <w:widowControl w:val="0"/>
              <w:autoSpaceDE w:val="0"/>
              <w:autoSpaceDN w:val="0"/>
              <w:contextualSpacing/>
              <w:rPr>
                <w:sz w:val="24"/>
                <w:szCs w:val="24"/>
              </w:rPr>
            </w:pPr>
            <w:r w:rsidRPr="00C1494E">
              <w:rPr>
                <w:sz w:val="24"/>
                <w:szCs w:val="24"/>
              </w:rPr>
              <w:t>Параметры финансового обеспечения портфелей проектов (региональных проектов), проектов</w:t>
            </w:r>
          </w:p>
        </w:tc>
        <w:tc>
          <w:tcPr>
            <w:tcW w:w="1843" w:type="dxa"/>
            <w:vMerge w:val="restart"/>
          </w:tcPr>
          <w:p w:rsidR="00FF5008" w:rsidRPr="00C1494E" w:rsidRDefault="00FF5008" w:rsidP="007A7264">
            <w:pPr>
              <w:widowControl w:val="0"/>
              <w:autoSpaceDE w:val="0"/>
              <w:autoSpaceDN w:val="0"/>
              <w:contextualSpacing/>
              <w:rPr>
                <w:sz w:val="24"/>
                <w:szCs w:val="24"/>
              </w:rPr>
            </w:pPr>
            <w:r w:rsidRPr="00C1494E">
              <w:rPr>
                <w:sz w:val="24"/>
                <w:szCs w:val="24"/>
              </w:rPr>
              <w:t>Источники финансирования</w:t>
            </w:r>
          </w:p>
        </w:tc>
        <w:tc>
          <w:tcPr>
            <w:tcW w:w="7299" w:type="dxa"/>
            <w:gridSpan w:val="6"/>
          </w:tcPr>
          <w:p w:rsidR="00FF5008" w:rsidRPr="00C1494E" w:rsidRDefault="00FF5008" w:rsidP="007A7264">
            <w:pPr>
              <w:widowControl w:val="0"/>
              <w:autoSpaceDE w:val="0"/>
              <w:autoSpaceDN w:val="0"/>
              <w:contextualSpacing/>
              <w:jc w:val="center"/>
              <w:rPr>
                <w:sz w:val="24"/>
                <w:szCs w:val="24"/>
              </w:rPr>
            </w:pPr>
            <w:r w:rsidRPr="00C1494E">
              <w:rPr>
                <w:sz w:val="24"/>
                <w:szCs w:val="24"/>
              </w:rPr>
              <w:t>Расходы по годам (тыс. рублей)</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vMerge/>
          </w:tcPr>
          <w:p w:rsidR="00FF5008" w:rsidRPr="00C1494E" w:rsidRDefault="00FF5008" w:rsidP="007A7264">
            <w:pPr>
              <w:widowControl w:val="0"/>
              <w:autoSpaceDE w:val="0"/>
              <w:autoSpaceDN w:val="0"/>
              <w:contextualSpacing/>
              <w:rPr>
                <w:sz w:val="24"/>
                <w:szCs w:val="24"/>
              </w:rPr>
            </w:pPr>
          </w:p>
        </w:tc>
        <w:tc>
          <w:tcPr>
            <w:tcW w:w="1275"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Всего</w:t>
            </w:r>
          </w:p>
        </w:tc>
        <w:tc>
          <w:tcPr>
            <w:tcW w:w="1077"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2022</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2023</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2024</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2025</w:t>
            </w:r>
          </w:p>
        </w:tc>
        <w:tc>
          <w:tcPr>
            <w:tcW w:w="1346" w:type="dxa"/>
          </w:tcPr>
          <w:p w:rsidR="00FF5008" w:rsidRPr="00C1494E" w:rsidRDefault="007A7264" w:rsidP="007A7264">
            <w:pPr>
              <w:widowControl w:val="0"/>
              <w:autoSpaceDE w:val="0"/>
              <w:autoSpaceDN w:val="0"/>
              <w:contextualSpacing/>
              <w:jc w:val="center"/>
              <w:rPr>
                <w:sz w:val="24"/>
                <w:szCs w:val="24"/>
              </w:rPr>
            </w:pPr>
            <w:r>
              <w:rPr>
                <w:sz w:val="24"/>
                <w:szCs w:val="24"/>
              </w:rPr>
              <w:t>2026‒</w:t>
            </w:r>
            <w:r w:rsidR="00FF5008" w:rsidRPr="00C1494E">
              <w:rPr>
                <w:sz w:val="24"/>
                <w:szCs w:val="24"/>
              </w:rPr>
              <w:t>2030</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9142" w:type="dxa"/>
            <w:gridSpan w:val="7"/>
          </w:tcPr>
          <w:p w:rsidR="00FF5008" w:rsidRPr="00C1494E" w:rsidRDefault="007A7264" w:rsidP="007A7264">
            <w:pPr>
              <w:widowControl w:val="0"/>
              <w:autoSpaceDE w:val="0"/>
              <w:autoSpaceDN w:val="0"/>
              <w:contextualSpacing/>
              <w:jc w:val="center"/>
              <w:rPr>
                <w:sz w:val="24"/>
                <w:szCs w:val="24"/>
              </w:rPr>
            </w:pPr>
            <w:r>
              <w:rPr>
                <w:sz w:val="24"/>
                <w:szCs w:val="24"/>
              </w:rPr>
              <w:t>Портфель проектов «</w:t>
            </w:r>
            <w:r w:rsidR="00FF5008" w:rsidRPr="00C1494E">
              <w:rPr>
                <w:sz w:val="24"/>
                <w:szCs w:val="24"/>
              </w:rPr>
              <w:t>Малое и среднее предпринимательство и поддержка индивидуальной</w:t>
            </w:r>
            <w:r>
              <w:rPr>
                <w:sz w:val="24"/>
                <w:szCs w:val="24"/>
              </w:rPr>
              <w:t xml:space="preserve"> предпринимательской инициативы»</w:t>
            </w:r>
          </w:p>
          <w:p w:rsidR="00FF5008" w:rsidRPr="00C1494E" w:rsidRDefault="007A7264" w:rsidP="007A7264">
            <w:pPr>
              <w:widowControl w:val="0"/>
              <w:autoSpaceDE w:val="0"/>
              <w:autoSpaceDN w:val="0"/>
              <w:contextualSpacing/>
              <w:jc w:val="center"/>
              <w:rPr>
                <w:sz w:val="24"/>
                <w:szCs w:val="24"/>
              </w:rPr>
            </w:pPr>
            <w:r>
              <w:rPr>
                <w:sz w:val="24"/>
                <w:szCs w:val="24"/>
              </w:rPr>
              <w:t>(срок реализации 01.01.2022‒</w:t>
            </w:r>
            <w:r w:rsidR="00FF5008" w:rsidRPr="00C1494E">
              <w:rPr>
                <w:sz w:val="24"/>
                <w:szCs w:val="24"/>
              </w:rPr>
              <w:t>31.12.2022)</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всего</w:t>
            </w:r>
          </w:p>
        </w:tc>
        <w:tc>
          <w:tcPr>
            <w:tcW w:w="1275" w:type="dxa"/>
          </w:tcPr>
          <w:p w:rsidR="00FF5008" w:rsidRPr="00C1494E" w:rsidRDefault="00FF5008" w:rsidP="007A7264">
            <w:pPr>
              <w:widowControl w:val="0"/>
              <w:autoSpaceDE w:val="0"/>
              <w:autoSpaceDN w:val="0"/>
              <w:contextualSpacing/>
              <w:jc w:val="center"/>
              <w:rPr>
                <w:sz w:val="24"/>
                <w:szCs w:val="24"/>
              </w:rPr>
            </w:pPr>
            <w:r w:rsidRPr="007E14A0">
              <w:rPr>
                <w:sz w:val="24"/>
                <w:szCs w:val="24"/>
              </w:rPr>
              <w:t>2 994,6</w:t>
            </w:r>
          </w:p>
        </w:tc>
        <w:tc>
          <w:tcPr>
            <w:tcW w:w="1077" w:type="dxa"/>
          </w:tcPr>
          <w:p w:rsidR="00FF5008" w:rsidRPr="00C1494E" w:rsidRDefault="00FF5008" w:rsidP="007A7264">
            <w:pPr>
              <w:widowControl w:val="0"/>
              <w:autoSpaceDE w:val="0"/>
              <w:autoSpaceDN w:val="0"/>
              <w:contextualSpacing/>
              <w:jc w:val="center"/>
              <w:rPr>
                <w:sz w:val="24"/>
                <w:szCs w:val="24"/>
              </w:rPr>
            </w:pPr>
            <w:r w:rsidRPr="007E14A0">
              <w:rPr>
                <w:sz w:val="24"/>
                <w:szCs w:val="24"/>
              </w:rPr>
              <w:t>2 994,6</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федеральный бюджет</w:t>
            </w:r>
          </w:p>
        </w:tc>
        <w:tc>
          <w:tcPr>
            <w:tcW w:w="1275"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077"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бюджет автономного округа</w:t>
            </w:r>
          </w:p>
        </w:tc>
        <w:tc>
          <w:tcPr>
            <w:tcW w:w="1275" w:type="dxa"/>
          </w:tcPr>
          <w:p w:rsidR="00FF5008" w:rsidRPr="00C1494E" w:rsidRDefault="00FF5008" w:rsidP="007A7264">
            <w:pPr>
              <w:widowControl w:val="0"/>
              <w:autoSpaceDE w:val="0"/>
              <w:autoSpaceDN w:val="0"/>
              <w:contextualSpacing/>
              <w:jc w:val="center"/>
              <w:rPr>
                <w:sz w:val="24"/>
                <w:szCs w:val="24"/>
              </w:rPr>
            </w:pPr>
            <w:r w:rsidRPr="007E14A0">
              <w:rPr>
                <w:sz w:val="24"/>
                <w:szCs w:val="24"/>
              </w:rPr>
              <w:t>2 695,1</w:t>
            </w:r>
          </w:p>
        </w:tc>
        <w:tc>
          <w:tcPr>
            <w:tcW w:w="1077" w:type="dxa"/>
          </w:tcPr>
          <w:p w:rsidR="00FF5008" w:rsidRPr="00C1494E" w:rsidRDefault="00FF5008" w:rsidP="007A7264">
            <w:pPr>
              <w:widowControl w:val="0"/>
              <w:autoSpaceDE w:val="0"/>
              <w:autoSpaceDN w:val="0"/>
              <w:contextualSpacing/>
              <w:jc w:val="center"/>
              <w:rPr>
                <w:sz w:val="24"/>
                <w:szCs w:val="24"/>
              </w:rPr>
            </w:pPr>
            <w:r w:rsidRPr="007E14A0">
              <w:rPr>
                <w:sz w:val="24"/>
                <w:szCs w:val="24"/>
              </w:rPr>
              <w:t>2 695,1</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местный бюджет</w:t>
            </w:r>
          </w:p>
        </w:tc>
        <w:tc>
          <w:tcPr>
            <w:tcW w:w="1275" w:type="dxa"/>
          </w:tcPr>
          <w:p w:rsidR="00FF5008" w:rsidRPr="00C1494E" w:rsidRDefault="00FF5008" w:rsidP="007A7264">
            <w:pPr>
              <w:widowControl w:val="0"/>
              <w:autoSpaceDE w:val="0"/>
              <w:autoSpaceDN w:val="0"/>
              <w:contextualSpacing/>
              <w:jc w:val="center"/>
              <w:rPr>
                <w:sz w:val="24"/>
                <w:szCs w:val="24"/>
              </w:rPr>
            </w:pPr>
            <w:r w:rsidRPr="007E14A0">
              <w:rPr>
                <w:sz w:val="24"/>
                <w:szCs w:val="24"/>
              </w:rPr>
              <w:t>299,5</w:t>
            </w:r>
          </w:p>
        </w:tc>
        <w:tc>
          <w:tcPr>
            <w:tcW w:w="1077" w:type="dxa"/>
          </w:tcPr>
          <w:p w:rsidR="00FF5008" w:rsidRPr="00C1494E" w:rsidRDefault="00FF5008" w:rsidP="007A7264">
            <w:pPr>
              <w:widowControl w:val="0"/>
              <w:autoSpaceDE w:val="0"/>
              <w:autoSpaceDN w:val="0"/>
              <w:contextualSpacing/>
              <w:jc w:val="center"/>
              <w:rPr>
                <w:sz w:val="24"/>
                <w:szCs w:val="24"/>
              </w:rPr>
            </w:pPr>
            <w:r w:rsidRPr="007E14A0">
              <w:rPr>
                <w:sz w:val="24"/>
                <w:szCs w:val="24"/>
              </w:rPr>
              <w:t>299,5</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иные источники финансирования</w:t>
            </w:r>
          </w:p>
        </w:tc>
        <w:tc>
          <w:tcPr>
            <w:tcW w:w="1275"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077"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9142" w:type="dxa"/>
            <w:gridSpan w:val="7"/>
          </w:tcPr>
          <w:p w:rsidR="00FF5008" w:rsidRPr="00C1494E" w:rsidRDefault="007A7264" w:rsidP="007A7264">
            <w:pPr>
              <w:widowControl w:val="0"/>
              <w:autoSpaceDE w:val="0"/>
              <w:autoSpaceDN w:val="0"/>
              <w:contextualSpacing/>
              <w:jc w:val="center"/>
              <w:rPr>
                <w:sz w:val="24"/>
                <w:szCs w:val="24"/>
              </w:rPr>
            </w:pPr>
            <w:r>
              <w:rPr>
                <w:sz w:val="24"/>
                <w:szCs w:val="24"/>
              </w:rPr>
              <w:t>Региональный проект «</w:t>
            </w:r>
            <w:r w:rsidR="00FF5008" w:rsidRPr="00C1494E">
              <w:rPr>
                <w:sz w:val="24"/>
                <w:szCs w:val="24"/>
              </w:rPr>
              <w:t>Создание условий для легкого старт</w:t>
            </w:r>
            <w:r>
              <w:rPr>
                <w:sz w:val="24"/>
                <w:szCs w:val="24"/>
              </w:rPr>
              <w:t>а и комфортного ведения бизнеса»</w:t>
            </w:r>
          </w:p>
          <w:p w:rsidR="00FF5008" w:rsidRPr="00C1494E" w:rsidRDefault="007A7264" w:rsidP="007A7264">
            <w:pPr>
              <w:widowControl w:val="0"/>
              <w:autoSpaceDE w:val="0"/>
              <w:autoSpaceDN w:val="0"/>
              <w:contextualSpacing/>
              <w:jc w:val="center"/>
              <w:rPr>
                <w:sz w:val="24"/>
                <w:szCs w:val="24"/>
              </w:rPr>
            </w:pPr>
            <w:r>
              <w:rPr>
                <w:sz w:val="24"/>
                <w:szCs w:val="24"/>
              </w:rPr>
              <w:lastRenderedPageBreak/>
              <w:t>(срок реализации 01.01.2022‒</w:t>
            </w:r>
            <w:r w:rsidR="00FF5008" w:rsidRPr="00C1494E">
              <w:rPr>
                <w:sz w:val="24"/>
                <w:szCs w:val="24"/>
              </w:rPr>
              <w:t>31.12.2022)</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всего</w:t>
            </w:r>
          </w:p>
        </w:tc>
        <w:tc>
          <w:tcPr>
            <w:tcW w:w="1275"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250,7</w:t>
            </w:r>
          </w:p>
        </w:tc>
        <w:tc>
          <w:tcPr>
            <w:tcW w:w="1077"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250,7</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trHeight w:val="410"/>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федеральный бюджет</w:t>
            </w:r>
          </w:p>
        </w:tc>
        <w:tc>
          <w:tcPr>
            <w:tcW w:w="1275"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077"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trHeight w:val="506"/>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бюджет автономного округа</w:t>
            </w:r>
          </w:p>
        </w:tc>
        <w:tc>
          <w:tcPr>
            <w:tcW w:w="1275"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225,6</w:t>
            </w:r>
          </w:p>
        </w:tc>
        <w:tc>
          <w:tcPr>
            <w:tcW w:w="1077"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225,6</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trHeight w:val="446"/>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местный бюджет</w:t>
            </w:r>
          </w:p>
        </w:tc>
        <w:tc>
          <w:tcPr>
            <w:tcW w:w="1275"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25,1</w:t>
            </w:r>
          </w:p>
        </w:tc>
        <w:tc>
          <w:tcPr>
            <w:tcW w:w="1077"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25,1</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trHeight w:val="527"/>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иные источники финансирования</w:t>
            </w:r>
          </w:p>
        </w:tc>
        <w:tc>
          <w:tcPr>
            <w:tcW w:w="1275"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077"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trHeight w:val="610"/>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9142" w:type="dxa"/>
            <w:gridSpan w:val="7"/>
          </w:tcPr>
          <w:p w:rsidR="00FF5008" w:rsidRPr="00C1494E" w:rsidRDefault="00FF5008" w:rsidP="007A7264">
            <w:pPr>
              <w:widowControl w:val="0"/>
              <w:autoSpaceDE w:val="0"/>
              <w:autoSpaceDN w:val="0"/>
              <w:contextualSpacing/>
              <w:jc w:val="center"/>
              <w:rPr>
                <w:sz w:val="24"/>
                <w:szCs w:val="24"/>
              </w:rPr>
            </w:pPr>
            <w:r w:rsidRPr="00C1494E">
              <w:rPr>
                <w:sz w:val="24"/>
                <w:szCs w:val="24"/>
              </w:rPr>
              <w:t xml:space="preserve">Региональный </w:t>
            </w:r>
            <w:r w:rsidR="007A7264">
              <w:rPr>
                <w:sz w:val="24"/>
                <w:szCs w:val="24"/>
              </w:rPr>
              <w:t>проект «</w:t>
            </w:r>
            <w:r w:rsidRPr="00C1494E">
              <w:rPr>
                <w:sz w:val="24"/>
                <w:szCs w:val="24"/>
              </w:rPr>
              <w:t>Акселерация субъектов малого</w:t>
            </w:r>
            <w:r w:rsidR="007A7264">
              <w:rPr>
                <w:sz w:val="24"/>
                <w:szCs w:val="24"/>
              </w:rPr>
              <w:t xml:space="preserve"> и среднего предпринимательства»</w:t>
            </w:r>
          </w:p>
          <w:p w:rsidR="00FF5008" w:rsidRPr="00C1494E" w:rsidRDefault="007A7264" w:rsidP="007A7264">
            <w:pPr>
              <w:widowControl w:val="0"/>
              <w:autoSpaceDE w:val="0"/>
              <w:autoSpaceDN w:val="0"/>
              <w:contextualSpacing/>
              <w:jc w:val="center"/>
              <w:rPr>
                <w:sz w:val="24"/>
                <w:szCs w:val="24"/>
              </w:rPr>
            </w:pPr>
            <w:r>
              <w:rPr>
                <w:sz w:val="24"/>
                <w:szCs w:val="24"/>
              </w:rPr>
              <w:t>(срок реализации 01.01.2022‒</w:t>
            </w:r>
            <w:r w:rsidR="00FF5008" w:rsidRPr="00C1494E">
              <w:rPr>
                <w:sz w:val="24"/>
                <w:szCs w:val="24"/>
              </w:rPr>
              <w:t>31.12.2022)</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всего</w:t>
            </w:r>
          </w:p>
        </w:tc>
        <w:tc>
          <w:tcPr>
            <w:tcW w:w="1275" w:type="dxa"/>
          </w:tcPr>
          <w:p w:rsidR="00FF5008" w:rsidRPr="00C1494E" w:rsidRDefault="00FF5008" w:rsidP="007A7264">
            <w:pPr>
              <w:widowControl w:val="0"/>
              <w:autoSpaceDE w:val="0"/>
              <w:autoSpaceDN w:val="0"/>
              <w:contextualSpacing/>
              <w:jc w:val="center"/>
              <w:rPr>
                <w:sz w:val="24"/>
                <w:szCs w:val="24"/>
              </w:rPr>
            </w:pPr>
            <w:r w:rsidRPr="007E14A0">
              <w:rPr>
                <w:sz w:val="24"/>
                <w:szCs w:val="24"/>
              </w:rPr>
              <w:t>2 743,9</w:t>
            </w:r>
          </w:p>
        </w:tc>
        <w:tc>
          <w:tcPr>
            <w:tcW w:w="1077" w:type="dxa"/>
          </w:tcPr>
          <w:p w:rsidR="00FF5008" w:rsidRPr="00C1494E" w:rsidRDefault="00FF5008" w:rsidP="007A7264">
            <w:pPr>
              <w:widowControl w:val="0"/>
              <w:autoSpaceDE w:val="0"/>
              <w:autoSpaceDN w:val="0"/>
              <w:contextualSpacing/>
              <w:jc w:val="center"/>
              <w:rPr>
                <w:sz w:val="24"/>
                <w:szCs w:val="24"/>
              </w:rPr>
            </w:pPr>
            <w:r>
              <w:rPr>
                <w:sz w:val="24"/>
                <w:szCs w:val="24"/>
              </w:rPr>
              <w:t>2 743,9</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федеральный бюджет</w:t>
            </w:r>
          </w:p>
        </w:tc>
        <w:tc>
          <w:tcPr>
            <w:tcW w:w="1275"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077"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бюджет автономного округа</w:t>
            </w:r>
          </w:p>
        </w:tc>
        <w:tc>
          <w:tcPr>
            <w:tcW w:w="1275" w:type="dxa"/>
          </w:tcPr>
          <w:p w:rsidR="00FF5008" w:rsidRPr="00C1494E" w:rsidRDefault="00FF5008" w:rsidP="007A7264">
            <w:pPr>
              <w:widowControl w:val="0"/>
              <w:autoSpaceDE w:val="0"/>
              <w:autoSpaceDN w:val="0"/>
              <w:contextualSpacing/>
              <w:jc w:val="center"/>
              <w:rPr>
                <w:sz w:val="24"/>
                <w:szCs w:val="24"/>
              </w:rPr>
            </w:pPr>
            <w:r>
              <w:rPr>
                <w:sz w:val="24"/>
                <w:szCs w:val="24"/>
              </w:rPr>
              <w:t>2 469,5</w:t>
            </w:r>
          </w:p>
        </w:tc>
        <w:tc>
          <w:tcPr>
            <w:tcW w:w="1077" w:type="dxa"/>
          </w:tcPr>
          <w:p w:rsidR="00FF5008" w:rsidRPr="00C1494E" w:rsidRDefault="00FF5008" w:rsidP="007A7264">
            <w:pPr>
              <w:widowControl w:val="0"/>
              <w:autoSpaceDE w:val="0"/>
              <w:autoSpaceDN w:val="0"/>
              <w:contextualSpacing/>
              <w:jc w:val="center"/>
              <w:rPr>
                <w:sz w:val="24"/>
                <w:szCs w:val="24"/>
              </w:rPr>
            </w:pPr>
            <w:r>
              <w:rPr>
                <w:sz w:val="24"/>
                <w:szCs w:val="24"/>
              </w:rPr>
              <w:t>2 469,5</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местный бюджет</w:t>
            </w:r>
          </w:p>
        </w:tc>
        <w:tc>
          <w:tcPr>
            <w:tcW w:w="1275" w:type="dxa"/>
          </w:tcPr>
          <w:p w:rsidR="00FF5008" w:rsidRPr="00C1494E" w:rsidRDefault="00FF5008" w:rsidP="007A7264">
            <w:pPr>
              <w:widowControl w:val="0"/>
              <w:autoSpaceDE w:val="0"/>
              <w:autoSpaceDN w:val="0"/>
              <w:contextualSpacing/>
              <w:jc w:val="center"/>
              <w:rPr>
                <w:sz w:val="24"/>
                <w:szCs w:val="24"/>
              </w:rPr>
            </w:pPr>
            <w:r w:rsidRPr="007E14A0">
              <w:rPr>
                <w:sz w:val="24"/>
                <w:szCs w:val="24"/>
              </w:rPr>
              <w:t>274,4</w:t>
            </w:r>
          </w:p>
        </w:tc>
        <w:tc>
          <w:tcPr>
            <w:tcW w:w="1077" w:type="dxa"/>
          </w:tcPr>
          <w:p w:rsidR="00FF5008" w:rsidRPr="00C1494E" w:rsidRDefault="00FF5008" w:rsidP="007A7264">
            <w:pPr>
              <w:widowControl w:val="0"/>
              <w:autoSpaceDE w:val="0"/>
              <w:autoSpaceDN w:val="0"/>
              <w:contextualSpacing/>
              <w:jc w:val="center"/>
              <w:rPr>
                <w:sz w:val="24"/>
                <w:szCs w:val="24"/>
              </w:rPr>
            </w:pPr>
            <w:r>
              <w:rPr>
                <w:sz w:val="24"/>
                <w:szCs w:val="24"/>
              </w:rPr>
              <w:t>274,4</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r w:rsidR="00FF5008" w:rsidRPr="00C1494E" w:rsidTr="00FF5008">
        <w:trPr>
          <w:trHeight w:val="390"/>
          <w:jc w:val="right"/>
        </w:trPr>
        <w:tc>
          <w:tcPr>
            <w:tcW w:w="1702" w:type="dxa"/>
            <w:vMerge/>
          </w:tcPr>
          <w:p w:rsidR="00FF5008" w:rsidRPr="00C1494E" w:rsidRDefault="00FF5008" w:rsidP="007A7264">
            <w:pPr>
              <w:widowControl w:val="0"/>
              <w:autoSpaceDE w:val="0"/>
              <w:autoSpaceDN w:val="0"/>
              <w:contextualSpacing/>
              <w:rPr>
                <w:sz w:val="24"/>
                <w:szCs w:val="24"/>
              </w:rPr>
            </w:pPr>
          </w:p>
        </w:tc>
        <w:tc>
          <w:tcPr>
            <w:tcW w:w="1843" w:type="dxa"/>
          </w:tcPr>
          <w:p w:rsidR="00FF5008" w:rsidRPr="00C1494E" w:rsidRDefault="00FF5008" w:rsidP="007A7264">
            <w:pPr>
              <w:widowControl w:val="0"/>
              <w:autoSpaceDE w:val="0"/>
              <w:autoSpaceDN w:val="0"/>
              <w:contextualSpacing/>
              <w:rPr>
                <w:sz w:val="24"/>
                <w:szCs w:val="24"/>
              </w:rPr>
            </w:pPr>
            <w:r w:rsidRPr="00C1494E">
              <w:rPr>
                <w:sz w:val="24"/>
                <w:szCs w:val="24"/>
              </w:rPr>
              <w:t>иные источники финансирования</w:t>
            </w:r>
          </w:p>
        </w:tc>
        <w:tc>
          <w:tcPr>
            <w:tcW w:w="1275"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077"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91"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27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134"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c>
          <w:tcPr>
            <w:tcW w:w="1346" w:type="dxa"/>
          </w:tcPr>
          <w:p w:rsidR="00FF5008" w:rsidRPr="00C1494E" w:rsidRDefault="00FF5008" w:rsidP="007A7264">
            <w:pPr>
              <w:widowControl w:val="0"/>
              <w:autoSpaceDE w:val="0"/>
              <w:autoSpaceDN w:val="0"/>
              <w:contextualSpacing/>
              <w:jc w:val="center"/>
              <w:rPr>
                <w:sz w:val="24"/>
                <w:szCs w:val="24"/>
              </w:rPr>
            </w:pPr>
            <w:r w:rsidRPr="00C1494E">
              <w:rPr>
                <w:sz w:val="24"/>
                <w:szCs w:val="24"/>
              </w:rPr>
              <w:t>0,0</w:t>
            </w:r>
          </w:p>
        </w:tc>
      </w:tr>
    </w:tbl>
    <w:p w:rsidR="00FF5008" w:rsidRDefault="007A7264" w:rsidP="007A7264">
      <w:pPr>
        <w:tabs>
          <w:tab w:val="left" w:pos="720"/>
        </w:tabs>
        <w:ind w:firstLine="709"/>
        <w:contextualSpacing/>
        <w:jc w:val="right"/>
      </w:pPr>
      <w:r>
        <w:t>».</w:t>
      </w:r>
    </w:p>
    <w:p w:rsidR="00FF5008" w:rsidRDefault="00D20CAD" w:rsidP="0068209B">
      <w:pPr>
        <w:tabs>
          <w:tab w:val="left" w:pos="720"/>
        </w:tabs>
        <w:ind w:firstLine="720"/>
        <w:contextualSpacing/>
        <w:jc w:val="both"/>
      </w:pPr>
      <w:r>
        <w:t>1.2</w:t>
      </w:r>
      <w:r w:rsidR="00FF5008">
        <w:t>. П</w:t>
      </w:r>
      <w:r w:rsidR="00FF5008" w:rsidRPr="00BA4973">
        <w:t>риложени</w:t>
      </w:r>
      <w:r w:rsidR="00FF5008">
        <w:t>е</w:t>
      </w:r>
      <w:r w:rsidR="00FF5008" w:rsidRPr="00BA4973">
        <w:t xml:space="preserve"> 1</w:t>
      </w:r>
      <w:r w:rsidR="0068209B">
        <w:t xml:space="preserve"> </w:t>
      </w:r>
      <w:r w:rsidR="00FF5008" w:rsidRPr="00A13AEC">
        <w:t>изложить в ново</w:t>
      </w:r>
      <w:r w:rsidR="00FF5008">
        <w:t>й редакции согласно приложению</w:t>
      </w:r>
      <w:r w:rsidR="0068209B">
        <w:t xml:space="preserve"> 1</w:t>
      </w:r>
      <w:r w:rsidR="00FF5008">
        <w:t>.</w:t>
      </w:r>
    </w:p>
    <w:p w:rsidR="007A7264" w:rsidRDefault="0068209B" w:rsidP="0068209B">
      <w:pPr>
        <w:widowControl w:val="0"/>
        <w:autoSpaceDE w:val="0"/>
        <w:autoSpaceDN w:val="0"/>
        <w:ind w:firstLine="720"/>
        <w:contextualSpacing/>
        <w:jc w:val="both"/>
      </w:pPr>
      <w:r>
        <w:t>1.</w:t>
      </w:r>
      <w:r w:rsidR="00D20CAD">
        <w:t>3</w:t>
      </w:r>
      <w:r>
        <w:t>. П</w:t>
      </w:r>
      <w:r w:rsidRPr="00BA4973">
        <w:t>риложени</w:t>
      </w:r>
      <w:r>
        <w:t xml:space="preserve">е </w:t>
      </w:r>
      <w:r w:rsidR="007A7264">
        <w:t>4</w:t>
      </w:r>
      <w:r>
        <w:t xml:space="preserve"> </w:t>
      </w:r>
      <w:r w:rsidRPr="00EA302D">
        <w:t>«Публичная декларация о результатах</w:t>
      </w:r>
      <w:r>
        <w:t xml:space="preserve"> </w:t>
      </w:r>
      <w:r w:rsidRPr="00EA302D">
        <w:t>реализации муниципальной программы</w:t>
      </w:r>
      <w:r>
        <w:t xml:space="preserve"> </w:t>
      </w:r>
      <w:r w:rsidRPr="00EA302D">
        <w:t>«Развитие малого и среднего предпринимательства,</w:t>
      </w:r>
      <w:r>
        <w:t xml:space="preserve"> </w:t>
      </w:r>
      <w:r w:rsidRPr="00EA302D">
        <w:t>агропромышленного комплекса и рынков</w:t>
      </w:r>
      <w:r>
        <w:t xml:space="preserve"> </w:t>
      </w:r>
      <w:r w:rsidRPr="00EA302D">
        <w:t>сельскохозяйственной продукции, сырья</w:t>
      </w:r>
      <w:r>
        <w:t xml:space="preserve"> </w:t>
      </w:r>
      <w:r w:rsidRPr="00EA302D">
        <w:t>и продовольствия в Нижневартовском районе»</w:t>
      </w:r>
      <w:r w:rsidR="007A7264">
        <w:t xml:space="preserve"> муниципальной программы </w:t>
      </w:r>
      <w:r w:rsidR="007A7264" w:rsidRPr="00A13AEC">
        <w:t>изложить в ново</w:t>
      </w:r>
      <w:r w:rsidR="007A7264">
        <w:t>й редакции согласно приложению</w:t>
      </w:r>
      <w:r>
        <w:t xml:space="preserve"> 2</w:t>
      </w:r>
      <w:r w:rsidR="007A7264">
        <w:t>.</w:t>
      </w:r>
    </w:p>
    <w:p w:rsidR="0068209B" w:rsidRDefault="0068209B" w:rsidP="00FF5008">
      <w:pPr>
        <w:shd w:val="clear" w:color="auto" w:fill="FFFFFF"/>
        <w:tabs>
          <w:tab w:val="left" w:pos="1038"/>
        </w:tabs>
        <w:spacing w:after="304"/>
        <w:ind w:right="20" w:firstLine="709"/>
        <w:contextualSpacing/>
        <w:jc w:val="both"/>
        <w:rPr>
          <w:lang w:eastAsia="en-US"/>
        </w:rPr>
      </w:pPr>
    </w:p>
    <w:p w:rsidR="00FF5008" w:rsidRPr="00D677D7" w:rsidRDefault="00FF5008" w:rsidP="00FF5008">
      <w:pPr>
        <w:shd w:val="clear" w:color="auto" w:fill="FFFFFF"/>
        <w:tabs>
          <w:tab w:val="left" w:pos="1038"/>
        </w:tabs>
        <w:spacing w:after="304"/>
        <w:ind w:right="20" w:firstLine="709"/>
        <w:contextualSpacing/>
        <w:jc w:val="both"/>
        <w:rPr>
          <w:lang w:eastAsia="en-US"/>
        </w:rPr>
      </w:pPr>
      <w:r w:rsidRPr="00D677D7">
        <w:rPr>
          <w:lang w:eastAsia="en-US"/>
        </w:rPr>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68209B" w:rsidRDefault="0068209B" w:rsidP="00FF5008">
      <w:pPr>
        <w:shd w:val="clear" w:color="auto" w:fill="FFFFFF"/>
        <w:tabs>
          <w:tab w:val="left" w:pos="1038"/>
        </w:tabs>
        <w:spacing w:after="304"/>
        <w:ind w:right="20" w:firstLine="709"/>
        <w:contextualSpacing/>
        <w:jc w:val="both"/>
        <w:rPr>
          <w:lang w:eastAsia="en-US"/>
        </w:rPr>
      </w:pPr>
    </w:p>
    <w:p w:rsidR="00FF5008" w:rsidRPr="00D677D7" w:rsidRDefault="00FF5008" w:rsidP="00FF5008">
      <w:pPr>
        <w:shd w:val="clear" w:color="auto" w:fill="FFFFFF"/>
        <w:tabs>
          <w:tab w:val="left" w:pos="1038"/>
        </w:tabs>
        <w:spacing w:after="304"/>
        <w:ind w:right="20" w:firstLine="709"/>
        <w:contextualSpacing/>
        <w:jc w:val="both"/>
        <w:rPr>
          <w:lang w:eastAsia="en-US"/>
        </w:rPr>
      </w:pPr>
      <w:r w:rsidRPr="00D677D7">
        <w:rPr>
          <w:lang w:eastAsia="en-US"/>
        </w:rPr>
        <w:t xml:space="preserve">3. Управлению общественных связей и информационной политики администрации района </w:t>
      </w:r>
      <w:r w:rsidR="0068209B">
        <w:rPr>
          <w:lang w:eastAsia="en-US"/>
        </w:rPr>
        <w:t xml:space="preserve">(С.Ю. Маликов) </w:t>
      </w:r>
      <w:r w:rsidRPr="00D677D7">
        <w:rPr>
          <w:lang w:eastAsia="en-US"/>
        </w:rPr>
        <w:t>опубликовать постановление в приложении «Официальный бюллетень» к районной газете «Новости Приобья».</w:t>
      </w:r>
    </w:p>
    <w:p w:rsidR="00FF5008" w:rsidRPr="00D677D7" w:rsidRDefault="00FF5008" w:rsidP="00FF5008">
      <w:pPr>
        <w:shd w:val="clear" w:color="auto" w:fill="FFFFFF"/>
        <w:tabs>
          <w:tab w:val="left" w:pos="1038"/>
        </w:tabs>
        <w:spacing w:after="304"/>
        <w:ind w:right="20" w:firstLine="709"/>
        <w:contextualSpacing/>
        <w:jc w:val="both"/>
        <w:rPr>
          <w:lang w:eastAsia="en-US"/>
        </w:rPr>
      </w:pPr>
      <w:r w:rsidRPr="00D677D7">
        <w:rPr>
          <w:lang w:eastAsia="en-US"/>
        </w:rPr>
        <w:lastRenderedPageBreak/>
        <w:t>4. Постановление вступает в силу после его официального опубликования (обнародования).</w:t>
      </w:r>
    </w:p>
    <w:p w:rsidR="0068209B" w:rsidRDefault="0068209B" w:rsidP="00FF5008">
      <w:pPr>
        <w:tabs>
          <w:tab w:val="left" w:pos="1038"/>
        </w:tabs>
        <w:spacing w:after="304"/>
        <w:ind w:right="20" w:firstLine="709"/>
        <w:contextualSpacing/>
        <w:jc w:val="both"/>
        <w:rPr>
          <w:lang w:eastAsia="en-US"/>
        </w:rPr>
      </w:pPr>
    </w:p>
    <w:p w:rsidR="00FF5008" w:rsidRPr="00D677D7" w:rsidRDefault="00FF5008" w:rsidP="00FF5008">
      <w:pPr>
        <w:tabs>
          <w:tab w:val="left" w:pos="1038"/>
        </w:tabs>
        <w:spacing w:after="304"/>
        <w:ind w:right="20" w:firstLine="709"/>
        <w:contextualSpacing/>
        <w:jc w:val="both"/>
        <w:rPr>
          <w:lang w:eastAsia="en-US"/>
        </w:rPr>
      </w:pPr>
      <w:r w:rsidRPr="00D677D7">
        <w:rPr>
          <w:lang w:eastAsia="en-US"/>
        </w:rP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r w:rsidR="0068209B">
        <w:rPr>
          <w:lang w:eastAsia="en-US"/>
        </w:rPr>
        <w:t>.</w:t>
      </w:r>
    </w:p>
    <w:p w:rsidR="00FF5008" w:rsidRDefault="00FF5008" w:rsidP="00FF5008">
      <w:pPr>
        <w:spacing w:after="200"/>
        <w:ind w:right="20"/>
        <w:jc w:val="both"/>
      </w:pPr>
    </w:p>
    <w:p w:rsidR="00B65A2B" w:rsidRDefault="00B65A2B" w:rsidP="00B15C1C">
      <w:pPr>
        <w:ind w:right="5103"/>
        <w:rPr>
          <w:sz w:val="24"/>
          <w:szCs w:val="20"/>
        </w:rPr>
      </w:pPr>
    </w:p>
    <w:p w:rsidR="00B15C1C" w:rsidRPr="00B15C1C" w:rsidRDefault="00B15C1C" w:rsidP="00B15C1C">
      <w:pPr>
        <w:jc w:val="both"/>
        <w:rPr>
          <w:color w:val="000000"/>
          <w:lang w:eastAsia="en-US"/>
        </w:rPr>
      </w:pPr>
    </w:p>
    <w:p w:rsidR="00575303"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rsidR="00FF5008" w:rsidRDefault="00FF5008" w:rsidP="002365BD">
      <w:pPr>
        <w:tabs>
          <w:tab w:val="left" w:pos="0"/>
          <w:tab w:val="left" w:pos="8627"/>
        </w:tabs>
        <w:jc w:val="both"/>
        <w:rPr>
          <w:rFonts w:eastAsia="Calibri"/>
          <w:lang w:eastAsia="en-US"/>
        </w:rPr>
        <w:sectPr w:rsidR="00FF5008" w:rsidSect="00304B75">
          <w:headerReference w:type="default" r:id="rId9"/>
          <w:pgSz w:w="11907" w:h="16840" w:code="9"/>
          <w:pgMar w:top="1134" w:right="567" w:bottom="1134" w:left="1701" w:header="720" w:footer="720" w:gutter="0"/>
          <w:cols w:space="720"/>
          <w:noEndnote/>
          <w:docGrid w:linePitch="381"/>
        </w:sectPr>
      </w:pPr>
    </w:p>
    <w:p w:rsidR="00FF5008" w:rsidRPr="00FF5008" w:rsidRDefault="00FF5008" w:rsidP="0068209B">
      <w:pPr>
        <w:widowControl w:val="0"/>
        <w:autoSpaceDE w:val="0"/>
        <w:autoSpaceDN w:val="0"/>
        <w:adjustRightInd w:val="0"/>
        <w:ind w:left="10632"/>
        <w:outlineLvl w:val="0"/>
      </w:pPr>
      <w:r w:rsidRPr="00FF5008">
        <w:lastRenderedPageBreak/>
        <w:t>Приложение</w:t>
      </w:r>
      <w:r w:rsidR="007B18DE">
        <w:t xml:space="preserve"> 1</w:t>
      </w:r>
      <w:r w:rsidRPr="00FF5008">
        <w:t xml:space="preserve"> к постановлению</w:t>
      </w:r>
    </w:p>
    <w:p w:rsidR="00FF5008" w:rsidRPr="00FF5008" w:rsidRDefault="00FF5008" w:rsidP="0068209B">
      <w:pPr>
        <w:widowControl w:val="0"/>
        <w:autoSpaceDE w:val="0"/>
        <w:autoSpaceDN w:val="0"/>
        <w:adjustRightInd w:val="0"/>
        <w:ind w:left="10632"/>
        <w:outlineLvl w:val="0"/>
      </w:pPr>
      <w:r w:rsidRPr="00FF5008">
        <w:t>администрации района</w:t>
      </w:r>
    </w:p>
    <w:p w:rsidR="00FF5008" w:rsidRPr="00FF5008" w:rsidRDefault="0068209B" w:rsidP="0068209B">
      <w:pPr>
        <w:widowControl w:val="0"/>
        <w:autoSpaceDE w:val="0"/>
        <w:autoSpaceDN w:val="0"/>
        <w:adjustRightInd w:val="0"/>
        <w:ind w:left="10632"/>
        <w:outlineLvl w:val="0"/>
      </w:pPr>
      <w:r>
        <w:t xml:space="preserve">от </w:t>
      </w:r>
      <w:r w:rsidR="001B09AD">
        <w:t>11.11.2022</w:t>
      </w:r>
      <w:r>
        <w:t xml:space="preserve"> №</w:t>
      </w:r>
      <w:r w:rsidR="001B09AD">
        <w:t xml:space="preserve"> 2287</w:t>
      </w:r>
    </w:p>
    <w:p w:rsidR="00FF5008" w:rsidRPr="00FF5008" w:rsidRDefault="00FF5008" w:rsidP="00FF5008">
      <w:pPr>
        <w:widowControl w:val="0"/>
        <w:autoSpaceDE w:val="0"/>
        <w:autoSpaceDN w:val="0"/>
        <w:adjustRightInd w:val="0"/>
        <w:ind w:firstLine="720"/>
        <w:jc w:val="right"/>
        <w:outlineLvl w:val="0"/>
      </w:pPr>
    </w:p>
    <w:p w:rsidR="00FF5008" w:rsidRPr="00FF5008" w:rsidRDefault="00FF5008" w:rsidP="00FF5008">
      <w:pPr>
        <w:widowControl w:val="0"/>
        <w:autoSpaceDE w:val="0"/>
        <w:autoSpaceDN w:val="0"/>
        <w:jc w:val="right"/>
        <w:outlineLvl w:val="1"/>
      </w:pPr>
      <w:r w:rsidRPr="00FF5008">
        <w:t xml:space="preserve"> «Приложение 1</w:t>
      </w:r>
    </w:p>
    <w:p w:rsidR="00FF5008" w:rsidRPr="00FF5008" w:rsidRDefault="00FF5008" w:rsidP="00FF5008">
      <w:pPr>
        <w:widowControl w:val="0"/>
        <w:autoSpaceDE w:val="0"/>
        <w:autoSpaceDN w:val="0"/>
        <w:jc w:val="center"/>
        <w:rPr>
          <w:b/>
        </w:rPr>
      </w:pPr>
      <w:r w:rsidRPr="00FF5008">
        <w:rPr>
          <w:b/>
        </w:rPr>
        <w:t xml:space="preserve">Распределение </w:t>
      </w:r>
    </w:p>
    <w:p w:rsidR="00FF5008" w:rsidRPr="00FF5008" w:rsidRDefault="00FF5008" w:rsidP="00FF5008">
      <w:pPr>
        <w:widowControl w:val="0"/>
        <w:autoSpaceDE w:val="0"/>
        <w:autoSpaceDN w:val="0"/>
        <w:jc w:val="center"/>
        <w:rPr>
          <w:b/>
        </w:rPr>
      </w:pPr>
      <w:r w:rsidRPr="00FF5008">
        <w:rPr>
          <w:b/>
        </w:rPr>
        <w:t>финансовых ресурсов муниципальной программы (по годам)</w:t>
      </w:r>
    </w:p>
    <w:p w:rsidR="00FF5008" w:rsidRPr="00FF5008" w:rsidRDefault="00FF5008" w:rsidP="00FF5008">
      <w:pPr>
        <w:widowControl w:val="0"/>
        <w:autoSpaceDE w:val="0"/>
        <w:autoSpaceDN w:val="0"/>
        <w:jc w:val="center"/>
        <w:rPr>
          <w:sz w:val="16"/>
          <w:szCs w:val="16"/>
        </w:rPr>
      </w:pPr>
    </w:p>
    <w:tbl>
      <w:tblPr>
        <w:tblW w:w="14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9"/>
        <w:gridCol w:w="3124"/>
        <w:gridCol w:w="2041"/>
        <w:gridCol w:w="2074"/>
        <w:gridCol w:w="1024"/>
        <w:gridCol w:w="1046"/>
        <w:gridCol w:w="904"/>
        <w:gridCol w:w="904"/>
        <w:gridCol w:w="904"/>
        <w:gridCol w:w="1063"/>
      </w:tblGrid>
      <w:tr w:rsidR="00FF5008" w:rsidRPr="00FF5008" w:rsidTr="007A7264">
        <w:tc>
          <w:tcPr>
            <w:tcW w:w="1459" w:type="dxa"/>
            <w:vMerge w:val="restart"/>
          </w:tcPr>
          <w:p w:rsidR="00FF5008" w:rsidRPr="0068209B" w:rsidRDefault="00FF5008" w:rsidP="0068209B">
            <w:pPr>
              <w:widowControl w:val="0"/>
              <w:autoSpaceDE w:val="0"/>
              <w:autoSpaceDN w:val="0"/>
              <w:jc w:val="center"/>
              <w:rPr>
                <w:b/>
                <w:sz w:val="24"/>
                <w:szCs w:val="24"/>
              </w:rPr>
            </w:pPr>
            <w:r w:rsidRPr="0068209B">
              <w:rPr>
                <w:b/>
                <w:sz w:val="24"/>
                <w:szCs w:val="24"/>
              </w:rPr>
              <w:t>Номер структурного элемента</w:t>
            </w:r>
          </w:p>
        </w:tc>
        <w:tc>
          <w:tcPr>
            <w:tcW w:w="3124" w:type="dxa"/>
            <w:vMerge w:val="restart"/>
          </w:tcPr>
          <w:p w:rsidR="00FF5008" w:rsidRPr="0068209B" w:rsidRDefault="00FF5008" w:rsidP="0068209B">
            <w:pPr>
              <w:widowControl w:val="0"/>
              <w:autoSpaceDE w:val="0"/>
              <w:autoSpaceDN w:val="0"/>
              <w:jc w:val="center"/>
              <w:rPr>
                <w:b/>
                <w:sz w:val="24"/>
                <w:szCs w:val="24"/>
              </w:rPr>
            </w:pPr>
            <w:r w:rsidRPr="0068209B">
              <w:rPr>
                <w:b/>
                <w:sz w:val="24"/>
                <w:szCs w:val="24"/>
              </w:rPr>
              <w:t>Структурный элемент муниципальной программы</w:t>
            </w:r>
          </w:p>
        </w:tc>
        <w:tc>
          <w:tcPr>
            <w:tcW w:w="2041" w:type="dxa"/>
            <w:vMerge w:val="restart"/>
          </w:tcPr>
          <w:p w:rsidR="00FF5008" w:rsidRPr="0068209B" w:rsidRDefault="00FF5008" w:rsidP="0068209B">
            <w:pPr>
              <w:widowControl w:val="0"/>
              <w:autoSpaceDE w:val="0"/>
              <w:autoSpaceDN w:val="0"/>
              <w:jc w:val="center"/>
              <w:rPr>
                <w:b/>
                <w:sz w:val="24"/>
                <w:szCs w:val="24"/>
              </w:rPr>
            </w:pPr>
            <w:r w:rsidRPr="0068209B">
              <w:rPr>
                <w:b/>
                <w:sz w:val="24"/>
                <w:szCs w:val="24"/>
              </w:rPr>
              <w:t>Ответственный исполнитель/соисполнитель</w:t>
            </w:r>
          </w:p>
        </w:tc>
        <w:tc>
          <w:tcPr>
            <w:tcW w:w="2074" w:type="dxa"/>
            <w:vMerge w:val="restart"/>
          </w:tcPr>
          <w:p w:rsidR="00FF5008" w:rsidRPr="0068209B" w:rsidRDefault="00FF5008" w:rsidP="0068209B">
            <w:pPr>
              <w:widowControl w:val="0"/>
              <w:autoSpaceDE w:val="0"/>
              <w:autoSpaceDN w:val="0"/>
              <w:jc w:val="center"/>
              <w:rPr>
                <w:b/>
                <w:sz w:val="24"/>
                <w:szCs w:val="24"/>
              </w:rPr>
            </w:pPr>
            <w:r w:rsidRPr="0068209B">
              <w:rPr>
                <w:b/>
                <w:sz w:val="24"/>
                <w:szCs w:val="24"/>
              </w:rPr>
              <w:t>Источники финансирования</w:t>
            </w:r>
          </w:p>
        </w:tc>
        <w:tc>
          <w:tcPr>
            <w:tcW w:w="5845" w:type="dxa"/>
            <w:gridSpan w:val="6"/>
          </w:tcPr>
          <w:p w:rsidR="00FF5008" w:rsidRPr="0068209B" w:rsidRDefault="00FF5008" w:rsidP="0068209B">
            <w:pPr>
              <w:widowControl w:val="0"/>
              <w:autoSpaceDE w:val="0"/>
              <w:autoSpaceDN w:val="0"/>
              <w:jc w:val="center"/>
              <w:rPr>
                <w:b/>
                <w:sz w:val="24"/>
                <w:szCs w:val="24"/>
              </w:rPr>
            </w:pPr>
            <w:r w:rsidRPr="0068209B">
              <w:rPr>
                <w:b/>
                <w:sz w:val="24"/>
                <w:szCs w:val="24"/>
              </w:rPr>
              <w:t>Финансовые затраты на реализацию (тыс. рублей)</w:t>
            </w:r>
          </w:p>
        </w:tc>
      </w:tr>
      <w:tr w:rsidR="00FF5008" w:rsidRPr="00FF5008" w:rsidTr="007A7264">
        <w:tc>
          <w:tcPr>
            <w:tcW w:w="1459" w:type="dxa"/>
            <w:vMerge/>
          </w:tcPr>
          <w:p w:rsidR="00FF5008" w:rsidRPr="0068209B" w:rsidRDefault="00FF5008" w:rsidP="0068209B">
            <w:pPr>
              <w:widowControl w:val="0"/>
              <w:autoSpaceDE w:val="0"/>
              <w:autoSpaceDN w:val="0"/>
              <w:jc w:val="center"/>
              <w:rPr>
                <w:b/>
                <w:sz w:val="24"/>
                <w:szCs w:val="24"/>
              </w:rPr>
            </w:pPr>
          </w:p>
        </w:tc>
        <w:tc>
          <w:tcPr>
            <w:tcW w:w="3124" w:type="dxa"/>
            <w:vMerge/>
          </w:tcPr>
          <w:p w:rsidR="00FF5008" w:rsidRPr="0068209B" w:rsidRDefault="00FF5008" w:rsidP="0068209B">
            <w:pPr>
              <w:widowControl w:val="0"/>
              <w:autoSpaceDE w:val="0"/>
              <w:autoSpaceDN w:val="0"/>
              <w:jc w:val="center"/>
              <w:rPr>
                <w:b/>
                <w:sz w:val="24"/>
                <w:szCs w:val="24"/>
              </w:rPr>
            </w:pPr>
          </w:p>
        </w:tc>
        <w:tc>
          <w:tcPr>
            <w:tcW w:w="2041" w:type="dxa"/>
            <w:vMerge/>
          </w:tcPr>
          <w:p w:rsidR="00FF5008" w:rsidRPr="0068209B" w:rsidRDefault="00FF5008" w:rsidP="0068209B">
            <w:pPr>
              <w:widowControl w:val="0"/>
              <w:autoSpaceDE w:val="0"/>
              <w:autoSpaceDN w:val="0"/>
              <w:jc w:val="center"/>
              <w:rPr>
                <w:b/>
                <w:sz w:val="24"/>
                <w:szCs w:val="24"/>
              </w:rPr>
            </w:pPr>
          </w:p>
        </w:tc>
        <w:tc>
          <w:tcPr>
            <w:tcW w:w="2074" w:type="dxa"/>
            <w:vMerge/>
          </w:tcPr>
          <w:p w:rsidR="00FF5008" w:rsidRPr="0068209B" w:rsidRDefault="00FF5008" w:rsidP="0068209B">
            <w:pPr>
              <w:widowControl w:val="0"/>
              <w:autoSpaceDE w:val="0"/>
              <w:autoSpaceDN w:val="0"/>
              <w:jc w:val="center"/>
              <w:rPr>
                <w:b/>
                <w:sz w:val="24"/>
                <w:szCs w:val="24"/>
              </w:rPr>
            </w:pPr>
          </w:p>
        </w:tc>
        <w:tc>
          <w:tcPr>
            <w:tcW w:w="1024" w:type="dxa"/>
            <w:vMerge w:val="restart"/>
          </w:tcPr>
          <w:p w:rsidR="00FF5008" w:rsidRPr="0068209B" w:rsidRDefault="00FF5008" w:rsidP="0068209B">
            <w:pPr>
              <w:widowControl w:val="0"/>
              <w:autoSpaceDE w:val="0"/>
              <w:autoSpaceDN w:val="0"/>
              <w:jc w:val="center"/>
              <w:rPr>
                <w:b/>
                <w:sz w:val="24"/>
                <w:szCs w:val="24"/>
              </w:rPr>
            </w:pPr>
            <w:r w:rsidRPr="0068209B">
              <w:rPr>
                <w:b/>
                <w:sz w:val="24"/>
                <w:szCs w:val="24"/>
              </w:rPr>
              <w:t>всего</w:t>
            </w:r>
          </w:p>
        </w:tc>
        <w:tc>
          <w:tcPr>
            <w:tcW w:w="4821" w:type="dxa"/>
            <w:gridSpan w:val="5"/>
          </w:tcPr>
          <w:p w:rsidR="00FF5008" w:rsidRPr="0068209B" w:rsidRDefault="00FF5008" w:rsidP="0068209B">
            <w:pPr>
              <w:widowControl w:val="0"/>
              <w:autoSpaceDE w:val="0"/>
              <w:autoSpaceDN w:val="0"/>
              <w:jc w:val="center"/>
              <w:rPr>
                <w:b/>
                <w:sz w:val="24"/>
                <w:szCs w:val="24"/>
              </w:rPr>
            </w:pPr>
          </w:p>
        </w:tc>
      </w:tr>
      <w:tr w:rsidR="00FF5008" w:rsidRPr="00FF5008" w:rsidTr="007A7264">
        <w:trPr>
          <w:trHeight w:val="650"/>
        </w:trPr>
        <w:tc>
          <w:tcPr>
            <w:tcW w:w="1459" w:type="dxa"/>
            <w:vMerge/>
          </w:tcPr>
          <w:p w:rsidR="00FF5008" w:rsidRPr="0068209B" w:rsidRDefault="00FF5008" w:rsidP="0068209B">
            <w:pPr>
              <w:widowControl w:val="0"/>
              <w:autoSpaceDE w:val="0"/>
              <w:autoSpaceDN w:val="0"/>
              <w:jc w:val="center"/>
              <w:rPr>
                <w:b/>
                <w:sz w:val="24"/>
                <w:szCs w:val="24"/>
              </w:rPr>
            </w:pPr>
          </w:p>
        </w:tc>
        <w:tc>
          <w:tcPr>
            <w:tcW w:w="3124" w:type="dxa"/>
            <w:vMerge/>
          </w:tcPr>
          <w:p w:rsidR="00FF5008" w:rsidRPr="0068209B" w:rsidRDefault="00FF5008" w:rsidP="0068209B">
            <w:pPr>
              <w:widowControl w:val="0"/>
              <w:autoSpaceDE w:val="0"/>
              <w:autoSpaceDN w:val="0"/>
              <w:jc w:val="center"/>
              <w:rPr>
                <w:b/>
                <w:sz w:val="24"/>
                <w:szCs w:val="24"/>
              </w:rPr>
            </w:pPr>
          </w:p>
        </w:tc>
        <w:tc>
          <w:tcPr>
            <w:tcW w:w="2041" w:type="dxa"/>
            <w:vMerge/>
          </w:tcPr>
          <w:p w:rsidR="00FF5008" w:rsidRPr="0068209B" w:rsidRDefault="00FF5008" w:rsidP="0068209B">
            <w:pPr>
              <w:widowControl w:val="0"/>
              <w:autoSpaceDE w:val="0"/>
              <w:autoSpaceDN w:val="0"/>
              <w:jc w:val="center"/>
              <w:rPr>
                <w:b/>
                <w:sz w:val="24"/>
                <w:szCs w:val="24"/>
              </w:rPr>
            </w:pPr>
          </w:p>
        </w:tc>
        <w:tc>
          <w:tcPr>
            <w:tcW w:w="2074" w:type="dxa"/>
            <w:vMerge/>
          </w:tcPr>
          <w:p w:rsidR="00FF5008" w:rsidRPr="0068209B" w:rsidRDefault="00FF5008" w:rsidP="0068209B">
            <w:pPr>
              <w:widowControl w:val="0"/>
              <w:autoSpaceDE w:val="0"/>
              <w:autoSpaceDN w:val="0"/>
              <w:jc w:val="center"/>
              <w:rPr>
                <w:b/>
                <w:sz w:val="24"/>
                <w:szCs w:val="24"/>
              </w:rPr>
            </w:pPr>
          </w:p>
        </w:tc>
        <w:tc>
          <w:tcPr>
            <w:tcW w:w="1024" w:type="dxa"/>
            <w:vMerge/>
          </w:tcPr>
          <w:p w:rsidR="00FF5008" w:rsidRPr="0068209B" w:rsidRDefault="00FF5008" w:rsidP="0068209B">
            <w:pPr>
              <w:widowControl w:val="0"/>
              <w:autoSpaceDE w:val="0"/>
              <w:autoSpaceDN w:val="0"/>
              <w:jc w:val="center"/>
              <w:rPr>
                <w:b/>
                <w:sz w:val="24"/>
                <w:szCs w:val="24"/>
              </w:rPr>
            </w:pPr>
          </w:p>
        </w:tc>
        <w:tc>
          <w:tcPr>
            <w:tcW w:w="1046" w:type="dxa"/>
          </w:tcPr>
          <w:p w:rsidR="00FF5008" w:rsidRPr="0068209B" w:rsidRDefault="00FF5008" w:rsidP="0068209B">
            <w:pPr>
              <w:widowControl w:val="0"/>
              <w:autoSpaceDE w:val="0"/>
              <w:autoSpaceDN w:val="0"/>
              <w:jc w:val="center"/>
              <w:rPr>
                <w:b/>
                <w:sz w:val="24"/>
                <w:szCs w:val="24"/>
              </w:rPr>
            </w:pPr>
            <w:r w:rsidRPr="0068209B">
              <w:rPr>
                <w:b/>
                <w:sz w:val="24"/>
                <w:szCs w:val="24"/>
              </w:rPr>
              <w:t>2022 год</w:t>
            </w:r>
          </w:p>
        </w:tc>
        <w:tc>
          <w:tcPr>
            <w:tcW w:w="904" w:type="dxa"/>
          </w:tcPr>
          <w:p w:rsidR="00FF5008" w:rsidRPr="0068209B" w:rsidRDefault="00FF5008" w:rsidP="0068209B">
            <w:pPr>
              <w:widowControl w:val="0"/>
              <w:autoSpaceDE w:val="0"/>
              <w:autoSpaceDN w:val="0"/>
              <w:jc w:val="center"/>
              <w:rPr>
                <w:b/>
                <w:sz w:val="24"/>
                <w:szCs w:val="24"/>
              </w:rPr>
            </w:pPr>
            <w:r w:rsidRPr="0068209B">
              <w:rPr>
                <w:b/>
                <w:sz w:val="24"/>
                <w:szCs w:val="24"/>
              </w:rPr>
              <w:t>2023 год</w:t>
            </w:r>
          </w:p>
        </w:tc>
        <w:tc>
          <w:tcPr>
            <w:tcW w:w="904" w:type="dxa"/>
          </w:tcPr>
          <w:p w:rsidR="00FF5008" w:rsidRPr="0068209B" w:rsidRDefault="00FF5008" w:rsidP="0068209B">
            <w:pPr>
              <w:widowControl w:val="0"/>
              <w:autoSpaceDE w:val="0"/>
              <w:autoSpaceDN w:val="0"/>
              <w:jc w:val="center"/>
              <w:rPr>
                <w:b/>
                <w:sz w:val="24"/>
                <w:szCs w:val="24"/>
              </w:rPr>
            </w:pPr>
            <w:r w:rsidRPr="0068209B">
              <w:rPr>
                <w:b/>
                <w:sz w:val="24"/>
                <w:szCs w:val="24"/>
              </w:rPr>
              <w:t>2024 год</w:t>
            </w:r>
          </w:p>
        </w:tc>
        <w:tc>
          <w:tcPr>
            <w:tcW w:w="904" w:type="dxa"/>
          </w:tcPr>
          <w:p w:rsidR="00FF5008" w:rsidRPr="0068209B" w:rsidRDefault="00FF5008" w:rsidP="0068209B">
            <w:pPr>
              <w:widowControl w:val="0"/>
              <w:autoSpaceDE w:val="0"/>
              <w:autoSpaceDN w:val="0"/>
              <w:jc w:val="center"/>
              <w:rPr>
                <w:b/>
                <w:sz w:val="24"/>
                <w:szCs w:val="24"/>
              </w:rPr>
            </w:pPr>
            <w:r w:rsidRPr="0068209B">
              <w:rPr>
                <w:b/>
                <w:sz w:val="24"/>
                <w:szCs w:val="24"/>
              </w:rPr>
              <w:t>2025 год</w:t>
            </w:r>
          </w:p>
        </w:tc>
        <w:tc>
          <w:tcPr>
            <w:tcW w:w="1063" w:type="dxa"/>
          </w:tcPr>
          <w:p w:rsidR="00FF5008" w:rsidRPr="0068209B" w:rsidRDefault="00FF5008" w:rsidP="0068209B">
            <w:pPr>
              <w:widowControl w:val="0"/>
              <w:autoSpaceDE w:val="0"/>
              <w:autoSpaceDN w:val="0"/>
              <w:jc w:val="center"/>
              <w:rPr>
                <w:b/>
                <w:sz w:val="24"/>
                <w:szCs w:val="24"/>
              </w:rPr>
            </w:pPr>
            <w:r w:rsidRPr="0068209B">
              <w:rPr>
                <w:b/>
                <w:sz w:val="24"/>
                <w:szCs w:val="24"/>
              </w:rPr>
              <w:t>2026 - 2030 годы</w:t>
            </w:r>
          </w:p>
        </w:tc>
      </w:tr>
      <w:tr w:rsidR="00FF5008" w:rsidRPr="00FF5008" w:rsidTr="007A7264">
        <w:tc>
          <w:tcPr>
            <w:tcW w:w="1459" w:type="dxa"/>
          </w:tcPr>
          <w:p w:rsidR="00FF5008" w:rsidRPr="0068209B" w:rsidRDefault="00FF5008" w:rsidP="0068209B">
            <w:pPr>
              <w:widowControl w:val="0"/>
              <w:autoSpaceDE w:val="0"/>
              <w:autoSpaceDN w:val="0"/>
              <w:jc w:val="center"/>
              <w:rPr>
                <w:b/>
                <w:sz w:val="24"/>
                <w:szCs w:val="24"/>
              </w:rPr>
            </w:pPr>
            <w:r w:rsidRPr="0068209B">
              <w:rPr>
                <w:b/>
                <w:sz w:val="24"/>
                <w:szCs w:val="24"/>
              </w:rPr>
              <w:t>1</w:t>
            </w:r>
          </w:p>
        </w:tc>
        <w:tc>
          <w:tcPr>
            <w:tcW w:w="3124" w:type="dxa"/>
          </w:tcPr>
          <w:p w:rsidR="00FF5008" w:rsidRPr="0068209B" w:rsidRDefault="00FF5008" w:rsidP="0068209B">
            <w:pPr>
              <w:widowControl w:val="0"/>
              <w:autoSpaceDE w:val="0"/>
              <w:autoSpaceDN w:val="0"/>
              <w:jc w:val="center"/>
              <w:rPr>
                <w:b/>
                <w:sz w:val="24"/>
                <w:szCs w:val="24"/>
              </w:rPr>
            </w:pPr>
            <w:r w:rsidRPr="0068209B">
              <w:rPr>
                <w:b/>
                <w:sz w:val="24"/>
                <w:szCs w:val="24"/>
              </w:rPr>
              <w:t>2</w:t>
            </w:r>
          </w:p>
        </w:tc>
        <w:tc>
          <w:tcPr>
            <w:tcW w:w="2041" w:type="dxa"/>
          </w:tcPr>
          <w:p w:rsidR="00FF5008" w:rsidRPr="0068209B" w:rsidRDefault="00FF5008" w:rsidP="0068209B">
            <w:pPr>
              <w:widowControl w:val="0"/>
              <w:autoSpaceDE w:val="0"/>
              <w:autoSpaceDN w:val="0"/>
              <w:jc w:val="center"/>
              <w:rPr>
                <w:b/>
                <w:sz w:val="24"/>
                <w:szCs w:val="24"/>
              </w:rPr>
            </w:pPr>
            <w:r w:rsidRPr="0068209B">
              <w:rPr>
                <w:b/>
                <w:sz w:val="24"/>
                <w:szCs w:val="24"/>
              </w:rPr>
              <w:t>3</w:t>
            </w:r>
          </w:p>
        </w:tc>
        <w:tc>
          <w:tcPr>
            <w:tcW w:w="2074" w:type="dxa"/>
          </w:tcPr>
          <w:p w:rsidR="00FF5008" w:rsidRPr="0068209B" w:rsidRDefault="00FF5008" w:rsidP="0068209B">
            <w:pPr>
              <w:widowControl w:val="0"/>
              <w:autoSpaceDE w:val="0"/>
              <w:autoSpaceDN w:val="0"/>
              <w:jc w:val="center"/>
              <w:rPr>
                <w:b/>
                <w:sz w:val="24"/>
                <w:szCs w:val="24"/>
              </w:rPr>
            </w:pPr>
            <w:r w:rsidRPr="0068209B">
              <w:rPr>
                <w:b/>
                <w:sz w:val="24"/>
                <w:szCs w:val="24"/>
              </w:rPr>
              <w:t>5</w:t>
            </w:r>
          </w:p>
        </w:tc>
        <w:tc>
          <w:tcPr>
            <w:tcW w:w="1024" w:type="dxa"/>
          </w:tcPr>
          <w:p w:rsidR="00FF5008" w:rsidRPr="0068209B" w:rsidRDefault="00FF5008" w:rsidP="0068209B">
            <w:pPr>
              <w:widowControl w:val="0"/>
              <w:autoSpaceDE w:val="0"/>
              <w:autoSpaceDN w:val="0"/>
              <w:jc w:val="center"/>
              <w:rPr>
                <w:b/>
                <w:sz w:val="24"/>
                <w:szCs w:val="24"/>
              </w:rPr>
            </w:pPr>
            <w:r w:rsidRPr="0068209B">
              <w:rPr>
                <w:b/>
                <w:sz w:val="24"/>
                <w:szCs w:val="24"/>
              </w:rPr>
              <w:t>6</w:t>
            </w:r>
          </w:p>
        </w:tc>
        <w:tc>
          <w:tcPr>
            <w:tcW w:w="1046" w:type="dxa"/>
          </w:tcPr>
          <w:p w:rsidR="00FF5008" w:rsidRPr="0068209B" w:rsidRDefault="00FF5008" w:rsidP="0068209B">
            <w:pPr>
              <w:widowControl w:val="0"/>
              <w:autoSpaceDE w:val="0"/>
              <w:autoSpaceDN w:val="0"/>
              <w:jc w:val="center"/>
              <w:rPr>
                <w:b/>
                <w:sz w:val="24"/>
                <w:szCs w:val="24"/>
              </w:rPr>
            </w:pPr>
            <w:r w:rsidRPr="0068209B">
              <w:rPr>
                <w:b/>
                <w:sz w:val="24"/>
                <w:szCs w:val="24"/>
              </w:rPr>
              <w:t>7</w:t>
            </w:r>
          </w:p>
        </w:tc>
        <w:tc>
          <w:tcPr>
            <w:tcW w:w="904" w:type="dxa"/>
          </w:tcPr>
          <w:p w:rsidR="00FF5008" w:rsidRPr="0068209B" w:rsidRDefault="00FF5008" w:rsidP="0068209B">
            <w:pPr>
              <w:widowControl w:val="0"/>
              <w:autoSpaceDE w:val="0"/>
              <w:autoSpaceDN w:val="0"/>
              <w:jc w:val="center"/>
              <w:rPr>
                <w:b/>
                <w:sz w:val="24"/>
                <w:szCs w:val="24"/>
              </w:rPr>
            </w:pPr>
            <w:r w:rsidRPr="0068209B">
              <w:rPr>
                <w:b/>
                <w:sz w:val="24"/>
                <w:szCs w:val="24"/>
              </w:rPr>
              <w:t>8</w:t>
            </w:r>
          </w:p>
        </w:tc>
        <w:tc>
          <w:tcPr>
            <w:tcW w:w="904" w:type="dxa"/>
          </w:tcPr>
          <w:p w:rsidR="00FF5008" w:rsidRPr="0068209B" w:rsidRDefault="00FF5008" w:rsidP="0068209B">
            <w:pPr>
              <w:widowControl w:val="0"/>
              <w:autoSpaceDE w:val="0"/>
              <w:autoSpaceDN w:val="0"/>
              <w:jc w:val="center"/>
              <w:rPr>
                <w:b/>
                <w:sz w:val="24"/>
                <w:szCs w:val="24"/>
              </w:rPr>
            </w:pPr>
            <w:r w:rsidRPr="0068209B">
              <w:rPr>
                <w:b/>
                <w:sz w:val="24"/>
                <w:szCs w:val="24"/>
              </w:rPr>
              <w:t>9</w:t>
            </w:r>
          </w:p>
        </w:tc>
        <w:tc>
          <w:tcPr>
            <w:tcW w:w="904" w:type="dxa"/>
          </w:tcPr>
          <w:p w:rsidR="00FF5008" w:rsidRPr="0068209B" w:rsidRDefault="00FF5008" w:rsidP="0068209B">
            <w:pPr>
              <w:widowControl w:val="0"/>
              <w:autoSpaceDE w:val="0"/>
              <w:autoSpaceDN w:val="0"/>
              <w:jc w:val="center"/>
              <w:rPr>
                <w:b/>
                <w:sz w:val="24"/>
                <w:szCs w:val="24"/>
              </w:rPr>
            </w:pPr>
            <w:r w:rsidRPr="0068209B">
              <w:rPr>
                <w:b/>
                <w:sz w:val="24"/>
                <w:szCs w:val="24"/>
              </w:rPr>
              <w:t>10</w:t>
            </w:r>
          </w:p>
        </w:tc>
        <w:tc>
          <w:tcPr>
            <w:tcW w:w="1063" w:type="dxa"/>
          </w:tcPr>
          <w:p w:rsidR="00FF5008" w:rsidRPr="0068209B" w:rsidRDefault="00FF5008" w:rsidP="0068209B">
            <w:pPr>
              <w:widowControl w:val="0"/>
              <w:autoSpaceDE w:val="0"/>
              <w:autoSpaceDN w:val="0"/>
              <w:jc w:val="center"/>
              <w:rPr>
                <w:b/>
                <w:sz w:val="24"/>
                <w:szCs w:val="24"/>
              </w:rPr>
            </w:pPr>
            <w:r w:rsidRPr="0068209B">
              <w:rPr>
                <w:b/>
                <w:sz w:val="24"/>
                <w:szCs w:val="24"/>
              </w:rPr>
              <w:t>11</w:t>
            </w:r>
          </w:p>
        </w:tc>
      </w:tr>
      <w:tr w:rsidR="00FF5008" w:rsidRPr="00FF5008" w:rsidTr="007A7264">
        <w:tc>
          <w:tcPr>
            <w:tcW w:w="14543" w:type="dxa"/>
            <w:gridSpan w:val="10"/>
          </w:tcPr>
          <w:p w:rsidR="00FF5008" w:rsidRPr="0068209B" w:rsidRDefault="00FF5008" w:rsidP="0068209B">
            <w:pPr>
              <w:widowControl w:val="0"/>
              <w:autoSpaceDE w:val="0"/>
              <w:autoSpaceDN w:val="0"/>
              <w:jc w:val="center"/>
              <w:outlineLvl w:val="2"/>
              <w:rPr>
                <w:b/>
                <w:sz w:val="24"/>
                <w:szCs w:val="24"/>
              </w:rPr>
            </w:pPr>
            <w:bookmarkStart w:id="1" w:name="P411"/>
            <w:bookmarkEnd w:id="1"/>
            <w:r w:rsidRPr="0068209B">
              <w:rPr>
                <w:b/>
                <w:sz w:val="24"/>
                <w:szCs w:val="24"/>
              </w:rPr>
              <w:t>Подпрограмма 1. Развитие малого и среднего предпринимательства в Нижневартовском районе</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1.1.</w:t>
            </w:r>
          </w:p>
        </w:tc>
        <w:tc>
          <w:tcPr>
            <w:tcW w:w="3124" w:type="dxa"/>
            <w:vMerge w:val="restart"/>
          </w:tcPr>
          <w:p w:rsidR="00FF5008" w:rsidRPr="00FF5008" w:rsidRDefault="0068209B" w:rsidP="00FF5008">
            <w:pPr>
              <w:widowControl w:val="0"/>
              <w:autoSpaceDE w:val="0"/>
              <w:autoSpaceDN w:val="0"/>
              <w:rPr>
                <w:sz w:val="24"/>
                <w:szCs w:val="24"/>
              </w:rPr>
            </w:pPr>
            <w:r>
              <w:rPr>
                <w:sz w:val="24"/>
                <w:szCs w:val="24"/>
              </w:rPr>
              <w:t>Региональный проект «</w:t>
            </w:r>
            <w:r w:rsidR="00FF5008" w:rsidRPr="00FF5008">
              <w:rPr>
                <w:sz w:val="24"/>
                <w:szCs w:val="24"/>
              </w:rPr>
              <w:t>Создание условий для легкого старт</w:t>
            </w:r>
            <w:r>
              <w:rPr>
                <w:sz w:val="24"/>
                <w:szCs w:val="24"/>
              </w:rPr>
              <w:t>а и комфортного ведения бизнеса» (1‒</w:t>
            </w:r>
            <w:r w:rsidR="00FF5008" w:rsidRPr="00FF5008">
              <w:rPr>
                <w:sz w:val="24"/>
                <w:szCs w:val="24"/>
              </w:rPr>
              <w:t>4, 1.2)</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250,7</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250,7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225,6</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225,6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25,1</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25,1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25,1</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25,1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1.1.1.</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 xml:space="preserve">Возмещение части затрат на государственную регистрацию юридического </w:t>
            </w:r>
            <w:r w:rsidRPr="00FF5008">
              <w:rPr>
                <w:sz w:val="24"/>
                <w:szCs w:val="24"/>
              </w:rPr>
              <w:lastRenderedPageBreak/>
              <w:t>лица и индивидуального предпринимателя</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 xml:space="preserve">бюджет автономного </w:t>
            </w:r>
            <w:r w:rsidRPr="00FF5008">
              <w:rPr>
                <w:sz w:val="24"/>
                <w:szCs w:val="24"/>
              </w:rPr>
              <w:lastRenderedPageBreak/>
              <w:t>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lastRenderedPageBreak/>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1.1.2.</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на аренду (субаренду) нежилых помещений</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rPr>
                <w:sz w:val="24"/>
                <w:szCs w:val="24"/>
              </w:rPr>
            </w:pPr>
            <w:r w:rsidRPr="00FF5008">
              <w:rPr>
                <w:sz w:val="24"/>
                <w:szCs w:val="24"/>
              </w:rPr>
              <w:t>122,3</w:t>
            </w:r>
          </w:p>
        </w:tc>
        <w:tc>
          <w:tcPr>
            <w:tcW w:w="1046" w:type="dxa"/>
          </w:tcPr>
          <w:p w:rsidR="00FF5008" w:rsidRPr="00FF5008" w:rsidRDefault="00FF5008" w:rsidP="00FF5008">
            <w:pPr>
              <w:rPr>
                <w:sz w:val="24"/>
                <w:szCs w:val="24"/>
              </w:rPr>
            </w:pPr>
            <w:r w:rsidRPr="00FF5008">
              <w:rPr>
                <w:sz w:val="24"/>
                <w:szCs w:val="24"/>
              </w:rPr>
              <w:t>122,3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rPr>
                <w:sz w:val="24"/>
                <w:szCs w:val="24"/>
              </w:rPr>
            </w:pPr>
            <w:r w:rsidRPr="00FF5008">
              <w:rPr>
                <w:sz w:val="24"/>
                <w:szCs w:val="24"/>
              </w:rPr>
              <w:t>110,1</w:t>
            </w:r>
          </w:p>
        </w:tc>
        <w:tc>
          <w:tcPr>
            <w:tcW w:w="1046" w:type="dxa"/>
          </w:tcPr>
          <w:p w:rsidR="00FF5008" w:rsidRPr="00FF5008" w:rsidRDefault="00FF5008" w:rsidP="00FF5008">
            <w:pPr>
              <w:rPr>
                <w:sz w:val="24"/>
                <w:szCs w:val="24"/>
              </w:rPr>
            </w:pPr>
            <w:r w:rsidRPr="00FF5008">
              <w:rPr>
                <w:sz w:val="24"/>
                <w:szCs w:val="24"/>
              </w:rPr>
              <w:t>110,1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rPr>
                <w:sz w:val="24"/>
                <w:szCs w:val="24"/>
              </w:rPr>
            </w:pPr>
            <w:r w:rsidRPr="00FF5008">
              <w:rPr>
                <w:sz w:val="24"/>
                <w:szCs w:val="24"/>
              </w:rPr>
              <w:t>12,2</w:t>
            </w:r>
          </w:p>
        </w:tc>
        <w:tc>
          <w:tcPr>
            <w:tcW w:w="1046" w:type="dxa"/>
          </w:tcPr>
          <w:p w:rsidR="00FF5008" w:rsidRPr="00FF5008" w:rsidRDefault="00FF5008" w:rsidP="00FF5008">
            <w:pPr>
              <w:rPr>
                <w:sz w:val="24"/>
                <w:szCs w:val="24"/>
              </w:rPr>
            </w:pPr>
            <w:r w:rsidRPr="00FF5008">
              <w:rPr>
                <w:sz w:val="24"/>
                <w:szCs w:val="24"/>
              </w:rPr>
              <w:t>12,2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rPr>
                <w:sz w:val="24"/>
                <w:szCs w:val="24"/>
              </w:rPr>
            </w:pPr>
            <w:r w:rsidRPr="00FF5008">
              <w:rPr>
                <w:sz w:val="24"/>
                <w:szCs w:val="24"/>
              </w:rPr>
              <w:t>12,2</w:t>
            </w:r>
          </w:p>
        </w:tc>
        <w:tc>
          <w:tcPr>
            <w:tcW w:w="1046" w:type="dxa"/>
          </w:tcPr>
          <w:p w:rsidR="00FF5008" w:rsidRPr="00FF5008" w:rsidRDefault="00FF5008" w:rsidP="00FF5008">
            <w:pPr>
              <w:rPr>
                <w:sz w:val="24"/>
                <w:szCs w:val="24"/>
              </w:rPr>
            </w:pPr>
            <w:r w:rsidRPr="00FF5008">
              <w:rPr>
                <w:sz w:val="24"/>
                <w:szCs w:val="24"/>
              </w:rPr>
              <w:t>12,2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1.1.3.</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на оплату коммунальных услуг нежилых помещений</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1.1.4.</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на приобретение основных средств (оборудование, оргтехника)</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rPr>
                <w:sz w:val="24"/>
                <w:szCs w:val="24"/>
              </w:rPr>
            </w:pPr>
            <w:r w:rsidRPr="00FF5008">
              <w:rPr>
                <w:sz w:val="24"/>
                <w:szCs w:val="24"/>
              </w:rPr>
              <w:t>67,7</w:t>
            </w:r>
          </w:p>
        </w:tc>
        <w:tc>
          <w:tcPr>
            <w:tcW w:w="1046" w:type="dxa"/>
          </w:tcPr>
          <w:p w:rsidR="00FF5008" w:rsidRPr="00FF5008" w:rsidRDefault="00FF5008" w:rsidP="00FF5008">
            <w:pPr>
              <w:rPr>
                <w:sz w:val="24"/>
                <w:szCs w:val="24"/>
              </w:rPr>
            </w:pPr>
            <w:r w:rsidRPr="00FF5008">
              <w:rPr>
                <w:sz w:val="24"/>
                <w:szCs w:val="24"/>
              </w:rPr>
              <w:t>67,7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rPr>
                <w:sz w:val="24"/>
                <w:szCs w:val="24"/>
              </w:rPr>
            </w:pPr>
            <w:r w:rsidRPr="00FF5008">
              <w:rPr>
                <w:sz w:val="24"/>
                <w:szCs w:val="24"/>
              </w:rPr>
              <w:t>60,9</w:t>
            </w:r>
          </w:p>
        </w:tc>
        <w:tc>
          <w:tcPr>
            <w:tcW w:w="1046" w:type="dxa"/>
          </w:tcPr>
          <w:p w:rsidR="00FF5008" w:rsidRPr="00FF5008" w:rsidRDefault="00FF5008" w:rsidP="00FF5008">
            <w:pPr>
              <w:rPr>
                <w:sz w:val="24"/>
                <w:szCs w:val="24"/>
              </w:rPr>
            </w:pPr>
            <w:r w:rsidRPr="00FF5008">
              <w:rPr>
                <w:sz w:val="24"/>
                <w:szCs w:val="24"/>
              </w:rPr>
              <w:t>60,9</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rPr>
                <w:sz w:val="24"/>
                <w:szCs w:val="24"/>
              </w:rPr>
            </w:pPr>
            <w:r w:rsidRPr="00FF5008">
              <w:rPr>
                <w:sz w:val="24"/>
                <w:szCs w:val="24"/>
              </w:rPr>
              <w:t>6,8</w:t>
            </w:r>
          </w:p>
        </w:tc>
        <w:tc>
          <w:tcPr>
            <w:tcW w:w="1046" w:type="dxa"/>
          </w:tcPr>
          <w:p w:rsidR="00FF5008" w:rsidRPr="00FF5008" w:rsidRDefault="00FF5008" w:rsidP="00FF5008">
            <w:pPr>
              <w:rPr>
                <w:sz w:val="24"/>
                <w:szCs w:val="24"/>
              </w:rPr>
            </w:pPr>
            <w:r w:rsidRPr="00FF5008">
              <w:rPr>
                <w:sz w:val="24"/>
                <w:szCs w:val="24"/>
              </w:rPr>
              <w:t>6,8</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rPr>
                <w:sz w:val="24"/>
                <w:szCs w:val="24"/>
              </w:rPr>
            </w:pPr>
            <w:r w:rsidRPr="00FF5008">
              <w:rPr>
                <w:sz w:val="24"/>
                <w:szCs w:val="24"/>
              </w:rPr>
              <w:t>6,8</w:t>
            </w:r>
          </w:p>
        </w:tc>
        <w:tc>
          <w:tcPr>
            <w:tcW w:w="1046" w:type="dxa"/>
          </w:tcPr>
          <w:p w:rsidR="00FF5008" w:rsidRPr="00FF5008" w:rsidRDefault="00FF5008" w:rsidP="00FF5008">
            <w:pPr>
              <w:rPr>
                <w:sz w:val="24"/>
                <w:szCs w:val="24"/>
              </w:rPr>
            </w:pPr>
            <w:r w:rsidRPr="00FF5008">
              <w:rPr>
                <w:sz w:val="24"/>
                <w:szCs w:val="24"/>
              </w:rPr>
              <w:t>6,8</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1.1.5.</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на приобретение инвентаря производственного назначения</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40,7</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40,7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36,6</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36,6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4,1</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4,1</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1.1.6.</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на рекламу</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18,0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18,0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1.1.7.</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на выплаты по передаче прав на франшизу (паушальный взнос)</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1.1.8.</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 xml:space="preserve">Возмещение части затрат на </w:t>
            </w:r>
            <w:r w:rsidRPr="00FF5008">
              <w:rPr>
                <w:sz w:val="24"/>
                <w:szCs w:val="24"/>
              </w:rPr>
              <w:lastRenderedPageBreak/>
              <w:t>ремонтные работы в нежилых помещениях, выполняемые при подготовке помещений к эксплуатации</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1.2.</w:t>
            </w:r>
          </w:p>
        </w:tc>
        <w:tc>
          <w:tcPr>
            <w:tcW w:w="3124" w:type="dxa"/>
            <w:vMerge w:val="restart"/>
          </w:tcPr>
          <w:p w:rsidR="00FF5008" w:rsidRPr="00FF5008" w:rsidRDefault="0068209B" w:rsidP="00FF5008">
            <w:pPr>
              <w:widowControl w:val="0"/>
              <w:autoSpaceDE w:val="0"/>
              <w:autoSpaceDN w:val="0"/>
              <w:rPr>
                <w:sz w:val="24"/>
                <w:szCs w:val="24"/>
              </w:rPr>
            </w:pPr>
            <w:r>
              <w:rPr>
                <w:sz w:val="24"/>
                <w:szCs w:val="24"/>
              </w:rPr>
              <w:t>Региональный проект «</w:t>
            </w:r>
            <w:r w:rsidR="00FF5008" w:rsidRPr="00FF5008">
              <w:rPr>
                <w:sz w:val="24"/>
                <w:szCs w:val="24"/>
              </w:rPr>
              <w:t>Акселерация субъектов малого и среднего п</w:t>
            </w:r>
            <w:r>
              <w:rPr>
                <w:sz w:val="24"/>
                <w:szCs w:val="24"/>
              </w:rPr>
              <w:t>редпринимательства» (1‒</w:t>
            </w:r>
            <w:r w:rsidR="00FF5008" w:rsidRPr="00FF5008">
              <w:rPr>
                <w:sz w:val="24"/>
                <w:szCs w:val="24"/>
              </w:rPr>
              <w:t>4, 1.1)</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3978,1</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3978,1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2469,5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2469,5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1508,6</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1508,6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274,4</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274,4</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1.2.1.</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на аренду (субаренду) нежилых помещений</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751,7</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751,7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323,3</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323,25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428,5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428,45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36,0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36,0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1.2.2.</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 xml:space="preserve">Возмещение части затрат на приобретение оборудования (основных средств) и лицензионных программных </w:t>
            </w:r>
            <w:r w:rsidRPr="00FF5008">
              <w:rPr>
                <w:sz w:val="24"/>
                <w:szCs w:val="24"/>
              </w:rPr>
              <w:lastRenderedPageBreak/>
              <w:t>продуктов</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751,7</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751,7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rPr>
          <w:trHeight w:val="756"/>
        </w:trPr>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418,3</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418,3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333,4</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333,4</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46,5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46,5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1.2.3.</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на оплату коммунальных услуг нежилых помещений</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582,8</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582,8</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328,5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328,5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254,3</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254,3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36,5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36,5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1.2.4.</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на приобретение и (или) доставку кормов для сельскохозяйственных животных и птицы</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1430,7</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1430,7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1039,5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1039,5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391,2</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391,2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115,5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115,5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1.2.5.</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на приобретение и (или) доставку муки для производства хлеба и хлебобулочных изделий</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461,2</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461,2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360,0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360,0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101,2</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101,2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1.3.</w:t>
            </w:r>
          </w:p>
        </w:tc>
        <w:tc>
          <w:tcPr>
            <w:tcW w:w="3124" w:type="dxa"/>
            <w:vMerge w:val="restart"/>
          </w:tcPr>
          <w:p w:rsidR="00FF5008" w:rsidRPr="00FF5008" w:rsidRDefault="0068209B" w:rsidP="00FF5008">
            <w:pPr>
              <w:widowControl w:val="0"/>
              <w:autoSpaceDE w:val="0"/>
              <w:autoSpaceDN w:val="0"/>
              <w:rPr>
                <w:sz w:val="24"/>
                <w:szCs w:val="24"/>
              </w:rPr>
            </w:pPr>
            <w:r>
              <w:rPr>
                <w:sz w:val="24"/>
                <w:szCs w:val="24"/>
              </w:rPr>
              <w:t>Основное мероприятие «</w:t>
            </w:r>
            <w:r w:rsidR="00FF5008" w:rsidRPr="00FF5008">
              <w:rPr>
                <w:sz w:val="24"/>
                <w:szCs w:val="24"/>
              </w:rPr>
              <w:t>Формирование механизма финансово-кредитной и имущественной поддержки представителей малого</w:t>
            </w:r>
            <w:r>
              <w:rPr>
                <w:sz w:val="24"/>
                <w:szCs w:val="24"/>
              </w:rPr>
              <w:t xml:space="preserve"> и среднего предпринимательства» (1‒</w:t>
            </w:r>
            <w:r w:rsidR="00FF5008" w:rsidRPr="00FF5008">
              <w:rPr>
                <w:sz w:val="24"/>
                <w:szCs w:val="24"/>
              </w:rPr>
              <w:t>4)</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20041,9</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2601,5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2180,1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2180,1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2180,1</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10900,1</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20041,9</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2601,5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2180,1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2180,1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2180,1</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10900,1</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1.3.1.</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6821,4</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68,20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768,20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855,00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855,00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4275,00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6821,4</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68,20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768,20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855,00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855,00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4275,00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1.3.2.</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250,0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rPr>
          <w:trHeight w:val="963"/>
        </w:trPr>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250,0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1.3.3.</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8675,5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463,3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1036,9</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1025,1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1025,1</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5125,1</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8675,5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463,3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1036,9</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1025,1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1025,1</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5125,1</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1.3.4.</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Субъектам на организацию мероприятий по сдерживанию цен на социально значимые товары</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contextualSpacing/>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contextualSpacing/>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contextualSpacing/>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1.3.5.</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Субсидии на участие Субъектов малого и среднего предпринимательства в региональных, межрегиональных, федеральных, международных форумах, конкурсах</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1595,0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175,00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1000,00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1595,0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175,00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1000,00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1.3.6.</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Субсидия на возмещение части затрат на рекламу для Субъектов</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650,0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150,00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150,00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50,00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250,00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650,0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150,00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150,00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50,00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250,00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1.3.7.</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1.3.8.</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Возмещение части затрат на приобретение тары (упаковки) и сырья на производственные нужды</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1600,0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1600,0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1600,0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1600,0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1.4.</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Основное м</w:t>
            </w:r>
            <w:r w:rsidR="0068209B">
              <w:rPr>
                <w:sz w:val="24"/>
                <w:szCs w:val="24"/>
              </w:rPr>
              <w:t>ероприятие «</w:t>
            </w:r>
            <w:r w:rsidRPr="00FF5008">
              <w:rPr>
                <w:sz w:val="24"/>
                <w:szCs w:val="24"/>
              </w:rPr>
              <w:t>Популяризация и пропаганда п</w:t>
            </w:r>
            <w:r w:rsidR="0068209B">
              <w:rPr>
                <w:sz w:val="24"/>
                <w:szCs w:val="24"/>
              </w:rPr>
              <w:t>редпринимательской деятельности»</w:t>
            </w:r>
            <w:r w:rsidRPr="00FF5008">
              <w:rPr>
                <w:sz w:val="24"/>
                <w:szCs w:val="24"/>
              </w:rPr>
              <w:t xml:space="preserve"> (1)</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1100,2</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122,2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611,40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1100,2</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122,2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611,40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1.4.1.</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Формирование благоприятного мнения о малом и среднем предпринимательстве. Популяризация и пропаганда предпринимательской деятельности</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Управление/мун</w:t>
            </w:r>
            <w:r w:rsidR="0068209B">
              <w:rPr>
                <w:sz w:val="24"/>
                <w:szCs w:val="24"/>
              </w:rPr>
              <w:t>иципальное казенное учреждение «</w:t>
            </w:r>
            <w:r w:rsidRPr="00FF5008">
              <w:rPr>
                <w:sz w:val="24"/>
                <w:szCs w:val="24"/>
              </w:rPr>
              <w:t>Учреждение по материально-техническому обеспечению деятельности органов местн</w:t>
            </w:r>
            <w:r w:rsidR="0068209B">
              <w:rPr>
                <w:sz w:val="24"/>
                <w:szCs w:val="24"/>
              </w:rPr>
              <w:t>ого самоуправления»</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1100,2</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122,2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611,40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1100,2</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122,2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122,20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611,40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Итого по подпрограмме 1</w:t>
            </w:r>
          </w:p>
        </w:tc>
        <w:tc>
          <w:tcPr>
            <w:tcW w:w="2041" w:type="dxa"/>
            <w:vMerge w:val="restart"/>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25370,9</w:t>
            </w:r>
          </w:p>
        </w:tc>
        <w:tc>
          <w:tcPr>
            <w:tcW w:w="1046" w:type="dxa"/>
          </w:tcPr>
          <w:p w:rsidR="00FF5008" w:rsidRPr="00FF5008" w:rsidRDefault="00FF5008" w:rsidP="00FF5008">
            <w:pPr>
              <w:widowControl w:val="0"/>
              <w:autoSpaceDE w:val="0"/>
              <w:autoSpaceDN w:val="0"/>
              <w:rPr>
                <w:color w:val="FF0000"/>
                <w:sz w:val="24"/>
                <w:szCs w:val="24"/>
              </w:rPr>
            </w:pPr>
            <w:r w:rsidRPr="00FF5008">
              <w:rPr>
                <w:sz w:val="24"/>
                <w:szCs w:val="24"/>
              </w:rPr>
              <w:t>6952,5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2302,3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2302,3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2302,3</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11511,5</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2695,1</w:t>
            </w:r>
          </w:p>
        </w:tc>
        <w:tc>
          <w:tcPr>
            <w:tcW w:w="1046" w:type="dxa"/>
          </w:tcPr>
          <w:p w:rsidR="00FF5008" w:rsidRPr="00FF5008" w:rsidRDefault="00FF5008" w:rsidP="00FF5008">
            <w:pPr>
              <w:widowControl w:val="0"/>
              <w:autoSpaceDE w:val="0"/>
              <w:autoSpaceDN w:val="0"/>
              <w:rPr>
                <w:color w:val="FF0000"/>
                <w:sz w:val="24"/>
                <w:szCs w:val="24"/>
              </w:rPr>
            </w:pPr>
            <w:r w:rsidRPr="00FF5008">
              <w:rPr>
                <w:sz w:val="24"/>
                <w:szCs w:val="24"/>
              </w:rPr>
              <w:t>2695,1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22675,8</w:t>
            </w:r>
          </w:p>
        </w:tc>
        <w:tc>
          <w:tcPr>
            <w:tcW w:w="1046" w:type="dxa"/>
          </w:tcPr>
          <w:p w:rsidR="00FF5008" w:rsidRPr="00FF5008" w:rsidRDefault="00FF5008" w:rsidP="00FF5008">
            <w:pPr>
              <w:widowControl w:val="0"/>
              <w:autoSpaceDE w:val="0"/>
              <w:autoSpaceDN w:val="0"/>
              <w:rPr>
                <w:color w:val="FF0000"/>
                <w:sz w:val="24"/>
                <w:szCs w:val="24"/>
              </w:rPr>
            </w:pPr>
            <w:r w:rsidRPr="00FF5008">
              <w:rPr>
                <w:sz w:val="24"/>
                <w:szCs w:val="24"/>
              </w:rPr>
              <w:t>4257,4</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2302,3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2302,3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2302,3</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11511,5</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софинансирование</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299,5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299,5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43" w:type="dxa"/>
            <w:gridSpan w:val="10"/>
          </w:tcPr>
          <w:p w:rsidR="00FF5008" w:rsidRPr="0068209B" w:rsidRDefault="00FF5008" w:rsidP="0068209B">
            <w:pPr>
              <w:widowControl w:val="0"/>
              <w:autoSpaceDE w:val="0"/>
              <w:autoSpaceDN w:val="0"/>
              <w:jc w:val="center"/>
              <w:outlineLvl w:val="2"/>
              <w:rPr>
                <w:b/>
                <w:sz w:val="24"/>
                <w:szCs w:val="24"/>
              </w:rPr>
            </w:pPr>
            <w:bookmarkStart w:id="2" w:name="P1172"/>
            <w:bookmarkEnd w:id="2"/>
            <w:r w:rsidRPr="0068209B">
              <w:rPr>
                <w:b/>
                <w:sz w:val="24"/>
                <w:szCs w:val="24"/>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2.1.</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Содействие развитию производства мясного и молочного производства (5)</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color w:val="FF0000"/>
                <w:sz w:val="24"/>
                <w:szCs w:val="24"/>
              </w:rPr>
            </w:pPr>
            <w:r w:rsidRPr="00FF5008">
              <w:rPr>
                <w:sz w:val="24"/>
                <w:szCs w:val="24"/>
              </w:rPr>
              <w:t>158455,9</w:t>
            </w:r>
          </w:p>
        </w:tc>
        <w:tc>
          <w:tcPr>
            <w:tcW w:w="1046" w:type="dxa"/>
          </w:tcPr>
          <w:p w:rsidR="00FF5008" w:rsidRPr="00FF5008" w:rsidRDefault="00FF5008" w:rsidP="00FF5008">
            <w:pPr>
              <w:widowControl w:val="0"/>
              <w:autoSpaceDE w:val="0"/>
              <w:autoSpaceDN w:val="0"/>
              <w:rPr>
                <w:color w:val="FF0000"/>
                <w:sz w:val="24"/>
                <w:szCs w:val="24"/>
              </w:rPr>
            </w:pPr>
            <w:r w:rsidRPr="00FF5008">
              <w:rPr>
                <w:sz w:val="24"/>
                <w:szCs w:val="24"/>
              </w:rPr>
              <w:t>61602,7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48426,6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48426,6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155821,4</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58968,2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48426,6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48426,6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2634,5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2634,5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безвозмездные поступления физических и юридических лиц</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2.1.1.</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Субсидии на поддержку животноводства, переработку и реализацию продукции животноводства</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155821,4</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58968,2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48426,6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48426,6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155821,4</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58968,2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48426,6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48426,6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2.1.2.</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498,0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498,0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498,0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498,0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2.1.3.</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Компенсация части затрат на воспроизводство сельскохозяйственных животных в личных подсобных хозяйствах жителей района</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136,5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136,5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136,5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136,5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2.1.4.</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Иные межбюджетные трансферты на развитие пушного клеточного звероводства</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Управление/администрации городских и сельских поселений района</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безвозмездные поступления физических и юридических лиц</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2.2.</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Создание условий для развития сельскохозяйственной деятельности малых форм хозяйствования (5)</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color w:val="FF0000"/>
                <w:sz w:val="24"/>
                <w:szCs w:val="24"/>
              </w:rPr>
            </w:pPr>
            <w:r w:rsidRPr="00FF5008">
              <w:rPr>
                <w:sz w:val="24"/>
                <w:szCs w:val="24"/>
              </w:rPr>
              <w:t>29359,4</w:t>
            </w:r>
          </w:p>
        </w:tc>
        <w:tc>
          <w:tcPr>
            <w:tcW w:w="1046" w:type="dxa"/>
          </w:tcPr>
          <w:p w:rsidR="00FF5008" w:rsidRPr="00FF5008" w:rsidRDefault="00FF5008" w:rsidP="00FF5008">
            <w:pPr>
              <w:widowControl w:val="0"/>
              <w:autoSpaceDE w:val="0"/>
              <w:autoSpaceDN w:val="0"/>
              <w:rPr>
                <w:color w:val="FF0000"/>
                <w:sz w:val="24"/>
                <w:szCs w:val="24"/>
              </w:rPr>
            </w:pPr>
            <w:r w:rsidRPr="00FF5008">
              <w:rPr>
                <w:sz w:val="24"/>
                <w:szCs w:val="24"/>
              </w:rPr>
              <w:t>13338,3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4951,1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5010,0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1010,0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5050,0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20069,4</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12128,3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3941,1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9290,0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1210,0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1010,0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1010,0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1010,0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5050,0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2.2.1.</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 xml:space="preserve">Субсидирование на возмещение части затрат на развитие материально-технической базы (за </w:t>
            </w:r>
            <w:r w:rsidRPr="00FF5008">
              <w:rPr>
                <w:sz w:val="24"/>
                <w:szCs w:val="24"/>
              </w:rPr>
              <w:lastRenderedPageBreak/>
              <w:t>исключением личных подсобных хозяйств)</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20069,4</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12128,3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3941,1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20069,4</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12128,3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3941,1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4000,0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2.2.2.</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Субсидирование на возмещение части затрат (расходов) на уплату за пользование электроэнергией</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9290,0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1210,0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1010,0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1010,0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1010,0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5050,0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9290,0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1210,0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1010,0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1010,0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1010,0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5050,0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2.2.3.</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2.3.</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Обеспечение устойчивого развития рыбохозяйственного комплекса (5)</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634,0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317,0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317,0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634,0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317,0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317,0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2.3.1.</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Субсидирование вылова и реализации товарной пищевой рыбы (в том числе искусственно выращенной), товарной пищевой рыбопродукции</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634,0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317,0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317,0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634,0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317,0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317,0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2.4.</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Развитие системы заготовки и переработки дикоросов (5)</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758,0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279,0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279,0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758,0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279,0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279,0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2.4.1.</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Субсидии на развитие деятельности по заготовке и переработке дикоросов</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758,0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279,0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279,0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758,0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279,0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279,0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2.5.</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Основное мероприятие "Создание условий для устойчивого развития сельских территорий" (5)</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142248,5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26320,5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72455,0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142248,5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26320,5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72455,0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2.5.1.</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142248,5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26320,5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72455,0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142248,5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26320,5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14491,0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72455,0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2.5.2.</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 xml:space="preserve">Софинансирование заявки </w:t>
            </w:r>
            <w:r w:rsidRPr="00FF5008">
              <w:rPr>
                <w:sz w:val="24"/>
                <w:szCs w:val="24"/>
              </w:rPr>
              <w:lastRenderedPageBreak/>
              <w:t>на грантовую поддержку местных инициатив граждан, проживающих в сельской местности</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Итого по подпрограмме 2</w:t>
            </w:r>
          </w:p>
        </w:tc>
        <w:tc>
          <w:tcPr>
            <w:tcW w:w="2041" w:type="dxa"/>
            <w:vMerge w:val="restart"/>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color w:val="FF0000"/>
                <w:sz w:val="24"/>
                <w:szCs w:val="24"/>
              </w:rPr>
            </w:pPr>
            <w:r w:rsidRPr="00FF5008">
              <w:rPr>
                <w:sz w:val="24"/>
                <w:szCs w:val="24"/>
              </w:rPr>
              <w:t>331455,8</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101461,5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68464,7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68523,6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15501,0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77505,0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color w:val="FF0000"/>
                <w:sz w:val="24"/>
                <w:szCs w:val="24"/>
              </w:rPr>
            </w:pPr>
            <w:r w:rsidRPr="00FF5008">
              <w:rPr>
                <w:sz w:val="24"/>
                <w:szCs w:val="24"/>
              </w:rPr>
              <w:t>177282,8</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71296,5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52963,7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53022,6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color w:val="FF0000"/>
                <w:sz w:val="24"/>
                <w:szCs w:val="24"/>
              </w:rPr>
            </w:pPr>
            <w:r w:rsidRPr="00FF5008">
              <w:rPr>
                <w:sz w:val="24"/>
                <w:szCs w:val="24"/>
              </w:rPr>
              <w:t>154173,0</w:t>
            </w:r>
          </w:p>
        </w:tc>
        <w:tc>
          <w:tcPr>
            <w:tcW w:w="1046" w:type="dxa"/>
          </w:tcPr>
          <w:p w:rsidR="00FF5008" w:rsidRPr="00FF5008" w:rsidRDefault="00FF5008" w:rsidP="00FF5008">
            <w:pPr>
              <w:widowControl w:val="0"/>
              <w:autoSpaceDE w:val="0"/>
              <w:autoSpaceDN w:val="0"/>
              <w:rPr>
                <w:color w:val="FF0000"/>
                <w:sz w:val="24"/>
                <w:szCs w:val="24"/>
              </w:rPr>
            </w:pPr>
            <w:r w:rsidRPr="00FF5008">
              <w:rPr>
                <w:sz w:val="24"/>
                <w:szCs w:val="24"/>
              </w:rPr>
              <w:t>30165,0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15501,0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15501,1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15501,0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77505,0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безвозмездные поступления физических и юридических лиц</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43" w:type="dxa"/>
            <w:gridSpan w:val="10"/>
          </w:tcPr>
          <w:p w:rsidR="00FF5008" w:rsidRPr="0068209B" w:rsidRDefault="00FF5008" w:rsidP="0068209B">
            <w:pPr>
              <w:widowControl w:val="0"/>
              <w:autoSpaceDE w:val="0"/>
              <w:autoSpaceDN w:val="0"/>
              <w:jc w:val="center"/>
              <w:outlineLvl w:val="2"/>
              <w:rPr>
                <w:b/>
                <w:sz w:val="24"/>
                <w:szCs w:val="24"/>
              </w:rPr>
            </w:pPr>
            <w:bookmarkStart w:id="3" w:name="P1626"/>
            <w:bookmarkEnd w:id="3"/>
            <w:r w:rsidRPr="0068209B">
              <w:rPr>
                <w:b/>
                <w:sz w:val="24"/>
                <w:szCs w:val="24"/>
              </w:rPr>
              <w:t>Подпрограмма 3. Защита прав потребителей в Нижневартовском районе</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3.1.</w:t>
            </w:r>
          </w:p>
        </w:tc>
        <w:tc>
          <w:tcPr>
            <w:tcW w:w="3124" w:type="dxa"/>
            <w:vMerge w:val="restart"/>
          </w:tcPr>
          <w:p w:rsidR="00FF5008" w:rsidRPr="00FF5008" w:rsidRDefault="0068209B" w:rsidP="00FF5008">
            <w:pPr>
              <w:widowControl w:val="0"/>
              <w:autoSpaceDE w:val="0"/>
              <w:autoSpaceDN w:val="0"/>
              <w:rPr>
                <w:sz w:val="24"/>
                <w:szCs w:val="24"/>
              </w:rPr>
            </w:pPr>
            <w:r>
              <w:rPr>
                <w:sz w:val="24"/>
                <w:szCs w:val="24"/>
              </w:rPr>
              <w:t>Основное мероприятие «</w:t>
            </w:r>
            <w:r w:rsidR="00FF5008" w:rsidRPr="00FF5008">
              <w:rPr>
                <w:sz w:val="24"/>
                <w:szCs w:val="24"/>
              </w:rPr>
              <w:t>Обеспечение доступности правовой помощ</w:t>
            </w:r>
            <w:r>
              <w:rPr>
                <w:sz w:val="24"/>
                <w:szCs w:val="24"/>
              </w:rPr>
              <w:t>и для потребителей района» (6‒</w:t>
            </w:r>
            <w:r w:rsidR="00FF5008" w:rsidRPr="00FF5008">
              <w:rPr>
                <w:sz w:val="24"/>
                <w:szCs w:val="24"/>
              </w:rPr>
              <w:t>7)</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vMerge w:val="restart"/>
          </w:tcPr>
          <w:p w:rsidR="00FF5008" w:rsidRPr="00FF5008" w:rsidRDefault="00FF5008" w:rsidP="00FF5008">
            <w:pPr>
              <w:widowControl w:val="0"/>
              <w:autoSpaceDE w:val="0"/>
              <w:autoSpaceDN w:val="0"/>
              <w:rPr>
                <w:sz w:val="24"/>
                <w:szCs w:val="24"/>
              </w:rPr>
            </w:pPr>
            <w:r w:rsidRPr="00FF5008">
              <w:rPr>
                <w:sz w:val="24"/>
                <w:szCs w:val="24"/>
              </w:rPr>
              <w:t>всего</w:t>
            </w:r>
          </w:p>
        </w:tc>
        <w:tc>
          <w:tcPr>
            <w:tcW w:w="5845" w:type="dxa"/>
            <w:gridSpan w:val="6"/>
          </w:tcPr>
          <w:p w:rsidR="00FF5008" w:rsidRPr="00FF5008" w:rsidRDefault="00FF5008" w:rsidP="00FF5008">
            <w:pPr>
              <w:widowControl w:val="0"/>
              <w:autoSpaceDE w:val="0"/>
              <w:autoSpaceDN w:val="0"/>
              <w:rPr>
                <w:sz w:val="24"/>
                <w:szCs w:val="24"/>
              </w:rPr>
            </w:pPr>
            <w:r w:rsidRPr="00FF5008">
              <w:rPr>
                <w:sz w:val="24"/>
                <w:szCs w:val="24"/>
              </w:rPr>
              <w:t>за счет финансирования основной деятельности исполнителя</w:t>
            </w:r>
          </w:p>
        </w:tc>
      </w:tr>
      <w:tr w:rsidR="00FF5008" w:rsidRPr="00FF5008" w:rsidTr="007A7264">
        <w:trPr>
          <w:trHeight w:val="276"/>
        </w:trPr>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vMerge/>
          </w:tcPr>
          <w:p w:rsidR="00FF5008" w:rsidRPr="00FF5008" w:rsidRDefault="00FF5008" w:rsidP="00FF5008">
            <w:pPr>
              <w:widowControl w:val="0"/>
              <w:autoSpaceDE w:val="0"/>
              <w:autoSpaceDN w:val="0"/>
              <w:rPr>
                <w:sz w:val="24"/>
                <w:szCs w:val="24"/>
              </w:rPr>
            </w:pPr>
          </w:p>
        </w:tc>
        <w:tc>
          <w:tcPr>
            <w:tcW w:w="5845" w:type="dxa"/>
            <w:gridSpan w:val="6"/>
            <w:vMerge w:val="restart"/>
          </w:tcPr>
          <w:p w:rsidR="00FF5008" w:rsidRPr="00FF5008" w:rsidRDefault="00FF5008" w:rsidP="00FF5008">
            <w:pPr>
              <w:widowControl w:val="0"/>
              <w:autoSpaceDE w:val="0"/>
              <w:autoSpaceDN w:val="0"/>
              <w:rPr>
                <w:sz w:val="24"/>
                <w:szCs w:val="24"/>
              </w:rPr>
            </w:pPr>
            <w:r w:rsidRPr="00FF5008">
              <w:rPr>
                <w:sz w:val="24"/>
                <w:szCs w:val="24"/>
              </w:rPr>
              <w:t>за счет финансирования основной деятельности исполнителя</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5845" w:type="dxa"/>
            <w:gridSpan w:val="6"/>
            <w:vMerge/>
          </w:tcPr>
          <w:p w:rsidR="00FF5008" w:rsidRPr="00FF5008" w:rsidRDefault="00FF5008" w:rsidP="00FF5008">
            <w:pPr>
              <w:widowControl w:val="0"/>
              <w:autoSpaceDE w:val="0"/>
              <w:autoSpaceDN w:val="0"/>
              <w:rPr>
                <w:sz w:val="24"/>
                <w:szCs w:val="24"/>
              </w:rPr>
            </w:pP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5845" w:type="dxa"/>
            <w:gridSpan w:val="6"/>
            <w:vMerge/>
          </w:tcPr>
          <w:p w:rsidR="00FF5008" w:rsidRPr="00FF5008" w:rsidRDefault="00FF5008" w:rsidP="00FF5008">
            <w:pPr>
              <w:widowControl w:val="0"/>
              <w:autoSpaceDE w:val="0"/>
              <w:autoSpaceDN w:val="0"/>
              <w:rPr>
                <w:sz w:val="24"/>
                <w:szCs w:val="24"/>
              </w:rPr>
            </w:pP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3.2.</w:t>
            </w:r>
          </w:p>
        </w:tc>
        <w:tc>
          <w:tcPr>
            <w:tcW w:w="3124" w:type="dxa"/>
            <w:vMerge w:val="restart"/>
          </w:tcPr>
          <w:p w:rsidR="00FF5008" w:rsidRPr="00FF5008" w:rsidRDefault="0068209B" w:rsidP="00FF5008">
            <w:pPr>
              <w:widowControl w:val="0"/>
              <w:autoSpaceDE w:val="0"/>
              <w:autoSpaceDN w:val="0"/>
              <w:rPr>
                <w:sz w:val="24"/>
                <w:szCs w:val="24"/>
              </w:rPr>
            </w:pPr>
            <w:r>
              <w:rPr>
                <w:sz w:val="24"/>
                <w:szCs w:val="24"/>
              </w:rPr>
              <w:t>Основное мероприятие «</w:t>
            </w:r>
            <w:r w:rsidR="00FF5008" w:rsidRPr="00FF5008">
              <w:rPr>
                <w:sz w:val="24"/>
                <w:szCs w:val="24"/>
              </w:rPr>
              <w:t xml:space="preserve">Повышение </w:t>
            </w:r>
            <w:r w:rsidR="00FF5008" w:rsidRPr="00FF5008">
              <w:rPr>
                <w:sz w:val="24"/>
                <w:szCs w:val="24"/>
              </w:rPr>
              <w:lastRenderedPageBreak/>
              <w:t>потребительской грамотности жителей района, формирование навыков и стереотипов грамот</w:t>
            </w:r>
            <w:r>
              <w:rPr>
                <w:sz w:val="24"/>
                <w:szCs w:val="24"/>
              </w:rPr>
              <w:t>ного потребительского поведения» (6‒</w:t>
            </w:r>
            <w:r w:rsidR="00FF5008" w:rsidRPr="00FF5008">
              <w:rPr>
                <w:sz w:val="24"/>
                <w:szCs w:val="24"/>
              </w:rPr>
              <w:t>7)</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Управление</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180,0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100,0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 xml:space="preserve">бюджет </w:t>
            </w:r>
            <w:r w:rsidRPr="00FF5008">
              <w:rPr>
                <w:sz w:val="24"/>
                <w:szCs w:val="24"/>
              </w:rPr>
              <w:lastRenderedPageBreak/>
              <w:t>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lastRenderedPageBreak/>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180,0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100,0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3.2.1.</w:t>
            </w: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Управление/мун</w:t>
            </w:r>
            <w:r w:rsidR="0068209B">
              <w:rPr>
                <w:sz w:val="24"/>
                <w:szCs w:val="24"/>
              </w:rPr>
              <w:t>иципальное казенное учреждение «</w:t>
            </w:r>
            <w:r w:rsidRPr="00FF5008">
              <w:rPr>
                <w:sz w:val="24"/>
                <w:szCs w:val="24"/>
              </w:rPr>
              <w:t xml:space="preserve">Учреждение по материально-техническому обеспечению деятельности </w:t>
            </w:r>
            <w:r w:rsidR="0068209B">
              <w:rPr>
                <w:sz w:val="24"/>
                <w:szCs w:val="24"/>
              </w:rPr>
              <w:t>органов местного самоуправления»</w:t>
            </w: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180,0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100,0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180,0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100,0</w:t>
            </w: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3.3.</w:t>
            </w:r>
          </w:p>
        </w:tc>
        <w:tc>
          <w:tcPr>
            <w:tcW w:w="3124" w:type="dxa"/>
            <w:vMerge w:val="restart"/>
          </w:tcPr>
          <w:p w:rsidR="00FF5008" w:rsidRPr="00FF5008" w:rsidRDefault="0068209B" w:rsidP="00FF5008">
            <w:pPr>
              <w:widowControl w:val="0"/>
              <w:autoSpaceDE w:val="0"/>
              <w:autoSpaceDN w:val="0"/>
              <w:rPr>
                <w:sz w:val="24"/>
                <w:szCs w:val="24"/>
              </w:rPr>
            </w:pPr>
            <w:r>
              <w:rPr>
                <w:sz w:val="24"/>
                <w:szCs w:val="24"/>
              </w:rPr>
              <w:t>Основное мероприятие «</w:t>
            </w:r>
            <w:r w:rsidR="00FF5008" w:rsidRPr="00FF5008">
              <w:rPr>
                <w:sz w:val="24"/>
                <w:szCs w:val="24"/>
              </w:rPr>
              <w:t xml:space="preserve">Профилактика нарушений </w:t>
            </w:r>
            <w:r w:rsidR="00FF5008" w:rsidRPr="00FF5008">
              <w:rPr>
                <w:sz w:val="24"/>
                <w:szCs w:val="24"/>
              </w:rPr>
              <w:lastRenderedPageBreak/>
              <w:t>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w:t>
            </w:r>
            <w:r>
              <w:rPr>
                <w:sz w:val="24"/>
                <w:szCs w:val="24"/>
              </w:rPr>
              <w:t>бот, услуг на территории района» (6‒</w:t>
            </w:r>
            <w:r w:rsidR="00FF5008" w:rsidRPr="00FF5008">
              <w:rPr>
                <w:sz w:val="24"/>
                <w:szCs w:val="24"/>
              </w:rPr>
              <w:t>7)</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lastRenderedPageBreak/>
              <w:t>Управление</w:t>
            </w:r>
          </w:p>
        </w:tc>
        <w:tc>
          <w:tcPr>
            <w:tcW w:w="2074" w:type="dxa"/>
            <w:vMerge w:val="restart"/>
          </w:tcPr>
          <w:p w:rsidR="00FF5008" w:rsidRPr="00FF5008" w:rsidRDefault="00FF5008" w:rsidP="00FF5008">
            <w:pPr>
              <w:widowControl w:val="0"/>
              <w:autoSpaceDE w:val="0"/>
              <w:autoSpaceDN w:val="0"/>
              <w:rPr>
                <w:sz w:val="24"/>
                <w:szCs w:val="24"/>
              </w:rPr>
            </w:pPr>
            <w:r w:rsidRPr="00FF5008">
              <w:rPr>
                <w:sz w:val="24"/>
                <w:szCs w:val="24"/>
              </w:rPr>
              <w:t>всего</w:t>
            </w:r>
          </w:p>
        </w:tc>
        <w:tc>
          <w:tcPr>
            <w:tcW w:w="5845" w:type="dxa"/>
            <w:gridSpan w:val="6"/>
          </w:tcPr>
          <w:p w:rsidR="00FF5008" w:rsidRPr="00FF5008" w:rsidRDefault="00FF5008" w:rsidP="00FF5008">
            <w:pPr>
              <w:widowControl w:val="0"/>
              <w:autoSpaceDE w:val="0"/>
              <w:autoSpaceDN w:val="0"/>
              <w:rPr>
                <w:sz w:val="24"/>
                <w:szCs w:val="24"/>
              </w:rPr>
            </w:pPr>
            <w:r w:rsidRPr="00FF5008">
              <w:rPr>
                <w:sz w:val="24"/>
                <w:szCs w:val="24"/>
              </w:rPr>
              <w:t>за счет финансирования основной деятельности исполнителя</w:t>
            </w:r>
          </w:p>
        </w:tc>
      </w:tr>
      <w:tr w:rsidR="00FF5008" w:rsidRPr="00FF5008" w:rsidTr="007A7264">
        <w:trPr>
          <w:trHeight w:val="276"/>
        </w:trPr>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vMerge/>
          </w:tcPr>
          <w:p w:rsidR="00FF5008" w:rsidRPr="00FF5008" w:rsidRDefault="00FF5008" w:rsidP="00FF5008">
            <w:pPr>
              <w:widowControl w:val="0"/>
              <w:autoSpaceDE w:val="0"/>
              <w:autoSpaceDN w:val="0"/>
              <w:rPr>
                <w:sz w:val="24"/>
                <w:szCs w:val="24"/>
              </w:rPr>
            </w:pPr>
          </w:p>
        </w:tc>
        <w:tc>
          <w:tcPr>
            <w:tcW w:w="5845" w:type="dxa"/>
            <w:gridSpan w:val="6"/>
            <w:vMerge w:val="restart"/>
          </w:tcPr>
          <w:p w:rsidR="00FF5008" w:rsidRPr="00FF5008" w:rsidRDefault="00FF5008" w:rsidP="00FF5008">
            <w:pPr>
              <w:widowControl w:val="0"/>
              <w:autoSpaceDE w:val="0"/>
              <w:autoSpaceDN w:val="0"/>
              <w:rPr>
                <w:sz w:val="24"/>
                <w:szCs w:val="24"/>
              </w:rPr>
            </w:pPr>
            <w:r w:rsidRPr="00FF5008">
              <w:rPr>
                <w:sz w:val="24"/>
                <w:szCs w:val="24"/>
              </w:rPr>
              <w:t>за счет финансирования основной деятельности исполнителя</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5845" w:type="dxa"/>
            <w:gridSpan w:val="6"/>
            <w:vMerge/>
          </w:tcPr>
          <w:p w:rsidR="00FF5008" w:rsidRPr="00FF5008" w:rsidRDefault="00FF5008" w:rsidP="00FF5008">
            <w:pPr>
              <w:widowControl w:val="0"/>
              <w:autoSpaceDE w:val="0"/>
              <w:autoSpaceDN w:val="0"/>
              <w:rPr>
                <w:sz w:val="24"/>
                <w:szCs w:val="24"/>
              </w:rPr>
            </w:pP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5845" w:type="dxa"/>
            <w:gridSpan w:val="6"/>
            <w:vMerge/>
          </w:tcPr>
          <w:p w:rsidR="00FF5008" w:rsidRPr="00FF5008" w:rsidRDefault="00FF5008" w:rsidP="00FF5008">
            <w:pPr>
              <w:widowControl w:val="0"/>
              <w:autoSpaceDE w:val="0"/>
              <w:autoSpaceDN w:val="0"/>
              <w:rPr>
                <w:sz w:val="24"/>
                <w:szCs w:val="24"/>
              </w:rPr>
            </w:pP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r w:rsidRPr="00FF5008">
              <w:rPr>
                <w:sz w:val="24"/>
                <w:szCs w:val="24"/>
              </w:rPr>
              <w:t>3.4.</w:t>
            </w:r>
          </w:p>
        </w:tc>
        <w:tc>
          <w:tcPr>
            <w:tcW w:w="3124" w:type="dxa"/>
            <w:vMerge w:val="restart"/>
          </w:tcPr>
          <w:p w:rsidR="00FF5008" w:rsidRPr="00FF5008" w:rsidRDefault="0068209B" w:rsidP="00FF5008">
            <w:pPr>
              <w:widowControl w:val="0"/>
              <w:autoSpaceDE w:val="0"/>
              <w:autoSpaceDN w:val="0"/>
              <w:rPr>
                <w:sz w:val="24"/>
                <w:szCs w:val="24"/>
              </w:rPr>
            </w:pPr>
            <w:r>
              <w:rPr>
                <w:sz w:val="24"/>
                <w:szCs w:val="24"/>
              </w:rPr>
              <w:t>Основное мероприятие «</w:t>
            </w:r>
            <w:r w:rsidR="00FF5008" w:rsidRPr="00FF5008">
              <w:rPr>
                <w:sz w:val="24"/>
                <w:szCs w:val="24"/>
              </w:rPr>
              <w:t>Обеспечение комплексного подхода к решению актуальных задач по обеспечению и за</w:t>
            </w:r>
            <w:r>
              <w:rPr>
                <w:sz w:val="24"/>
                <w:szCs w:val="24"/>
              </w:rPr>
              <w:t>щите прав потребителей в районе» (6‒</w:t>
            </w:r>
            <w:r w:rsidR="00FF5008" w:rsidRPr="00FF5008">
              <w:rPr>
                <w:sz w:val="24"/>
                <w:szCs w:val="24"/>
              </w:rPr>
              <w:t>7)</w:t>
            </w:r>
          </w:p>
        </w:tc>
        <w:tc>
          <w:tcPr>
            <w:tcW w:w="2041" w:type="dxa"/>
            <w:vMerge w:val="restart"/>
          </w:tcPr>
          <w:p w:rsidR="00FF5008" w:rsidRPr="00FF5008" w:rsidRDefault="00FF5008" w:rsidP="00FF5008">
            <w:pPr>
              <w:widowControl w:val="0"/>
              <w:autoSpaceDE w:val="0"/>
              <w:autoSpaceDN w:val="0"/>
              <w:rPr>
                <w:sz w:val="24"/>
                <w:szCs w:val="24"/>
              </w:rPr>
            </w:pPr>
            <w:r w:rsidRPr="00FF5008">
              <w:rPr>
                <w:sz w:val="24"/>
                <w:szCs w:val="24"/>
              </w:rPr>
              <w:t>Управление</w:t>
            </w:r>
          </w:p>
        </w:tc>
        <w:tc>
          <w:tcPr>
            <w:tcW w:w="2074" w:type="dxa"/>
            <w:vMerge w:val="restart"/>
          </w:tcPr>
          <w:p w:rsidR="00FF5008" w:rsidRPr="00FF5008" w:rsidRDefault="00FF5008" w:rsidP="00FF5008">
            <w:pPr>
              <w:widowControl w:val="0"/>
              <w:autoSpaceDE w:val="0"/>
              <w:autoSpaceDN w:val="0"/>
              <w:rPr>
                <w:sz w:val="24"/>
                <w:szCs w:val="24"/>
              </w:rPr>
            </w:pPr>
            <w:r w:rsidRPr="00FF5008">
              <w:rPr>
                <w:sz w:val="24"/>
                <w:szCs w:val="24"/>
              </w:rPr>
              <w:t>всего</w:t>
            </w:r>
          </w:p>
        </w:tc>
        <w:tc>
          <w:tcPr>
            <w:tcW w:w="5845" w:type="dxa"/>
            <w:gridSpan w:val="6"/>
          </w:tcPr>
          <w:p w:rsidR="00FF5008" w:rsidRPr="00FF5008" w:rsidRDefault="00FF5008" w:rsidP="00FF5008">
            <w:pPr>
              <w:widowControl w:val="0"/>
              <w:autoSpaceDE w:val="0"/>
              <w:autoSpaceDN w:val="0"/>
              <w:rPr>
                <w:sz w:val="24"/>
                <w:szCs w:val="24"/>
              </w:rPr>
            </w:pPr>
            <w:r w:rsidRPr="00FF5008">
              <w:rPr>
                <w:sz w:val="24"/>
                <w:szCs w:val="24"/>
              </w:rPr>
              <w:t>за счет финансирования основной деятельности исполнителя</w:t>
            </w:r>
          </w:p>
        </w:tc>
      </w:tr>
      <w:tr w:rsidR="00FF5008" w:rsidRPr="00FF5008" w:rsidTr="007A7264">
        <w:trPr>
          <w:trHeight w:val="276"/>
        </w:trPr>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vMerge/>
          </w:tcPr>
          <w:p w:rsidR="00FF5008" w:rsidRPr="00FF5008" w:rsidRDefault="00FF5008" w:rsidP="00FF5008">
            <w:pPr>
              <w:widowControl w:val="0"/>
              <w:autoSpaceDE w:val="0"/>
              <w:autoSpaceDN w:val="0"/>
              <w:rPr>
                <w:sz w:val="24"/>
                <w:szCs w:val="24"/>
              </w:rPr>
            </w:pPr>
          </w:p>
        </w:tc>
        <w:tc>
          <w:tcPr>
            <w:tcW w:w="5845" w:type="dxa"/>
            <w:gridSpan w:val="6"/>
            <w:vMerge w:val="restart"/>
          </w:tcPr>
          <w:p w:rsidR="00FF5008" w:rsidRPr="00FF5008" w:rsidRDefault="00FF5008" w:rsidP="00FF5008">
            <w:pPr>
              <w:widowControl w:val="0"/>
              <w:autoSpaceDE w:val="0"/>
              <w:autoSpaceDN w:val="0"/>
              <w:rPr>
                <w:sz w:val="24"/>
                <w:szCs w:val="24"/>
              </w:rPr>
            </w:pPr>
            <w:r w:rsidRPr="00FF5008">
              <w:rPr>
                <w:sz w:val="24"/>
                <w:szCs w:val="24"/>
              </w:rPr>
              <w:t>за счет финансирования основной деятельности исполнителя</w:t>
            </w:r>
          </w:p>
        </w:tc>
      </w:tr>
      <w:tr w:rsidR="00FF5008" w:rsidRPr="00FF5008" w:rsidTr="007A7264">
        <w:trPr>
          <w:trHeight w:val="574"/>
        </w:trPr>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5845" w:type="dxa"/>
            <w:gridSpan w:val="6"/>
            <w:vMerge/>
          </w:tcPr>
          <w:p w:rsidR="00FF5008" w:rsidRPr="00FF5008" w:rsidRDefault="00FF5008" w:rsidP="00FF5008">
            <w:pPr>
              <w:widowControl w:val="0"/>
              <w:autoSpaceDE w:val="0"/>
              <w:autoSpaceDN w:val="0"/>
              <w:rPr>
                <w:sz w:val="24"/>
                <w:szCs w:val="24"/>
              </w:rPr>
            </w:pP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5845" w:type="dxa"/>
            <w:gridSpan w:val="6"/>
            <w:vMerge/>
          </w:tcPr>
          <w:p w:rsidR="00FF5008" w:rsidRPr="00FF5008" w:rsidRDefault="00FF5008" w:rsidP="00FF5008">
            <w:pPr>
              <w:widowControl w:val="0"/>
              <w:autoSpaceDE w:val="0"/>
              <w:autoSpaceDN w:val="0"/>
              <w:rPr>
                <w:sz w:val="24"/>
                <w:szCs w:val="24"/>
              </w:rPr>
            </w:pPr>
          </w:p>
        </w:tc>
      </w:tr>
      <w:tr w:rsidR="00FF5008" w:rsidRPr="00FF5008" w:rsidTr="007A7264">
        <w:tc>
          <w:tcPr>
            <w:tcW w:w="1459" w:type="dxa"/>
            <w:vMerge w:val="restart"/>
          </w:tcPr>
          <w:p w:rsidR="00FF5008" w:rsidRPr="00FF5008" w:rsidRDefault="00FF5008" w:rsidP="00FF5008">
            <w:pPr>
              <w:widowControl w:val="0"/>
              <w:autoSpaceDE w:val="0"/>
              <w:autoSpaceDN w:val="0"/>
              <w:rPr>
                <w:sz w:val="24"/>
                <w:szCs w:val="24"/>
              </w:rPr>
            </w:pPr>
          </w:p>
        </w:tc>
        <w:tc>
          <w:tcPr>
            <w:tcW w:w="3124" w:type="dxa"/>
            <w:vMerge w:val="restart"/>
          </w:tcPr>
          <w:p w:rsidR="00FF5008" w:rsidRPr="00FF5008" w:rsidRDefault="00FF5008" w:rsidP="00FF5008">
            <w:pPr>
              <w:widowControl w:val="0"/>
              <w:autoSpaceDE w:val="0"/>
              <w:autoSpaceDN w:val="0"/>
              <w:rPr>
                <w:sz w:val="24"/>
                <w:szCs w:val="24"/>
              </w:rPr>
            </w:pPr>
            <w:r w:rsidRPr="00FF5008">
              <w:rPr>
                <w:sz w:val="24"/>
                <w:szCs w:val="24"/>
              </w:rPr>
              <w:t>Итого по подпрограмме 3</w:t>
            </w:r>
          </w:p>
        </w:tc>
        <w:tc>
          <w:tcPr>
            <w:tcW w:w="2041" w:type="dxa"/>
            <w:vMerge w:val="restart"/>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180,0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100,0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9" w:type="dxa"/>
            <w:vMerge/>
          </w:tcPr>
          <w:p w:rsidR="00FF5008" w:rsidRPr="00FF5008" w:rsidRDefault="00FF5008" w:rsidP="00FF5008">
            <w:pPr>
              <w:widowControl w:val="0"/>
              <w:autoSpaceDE w:val="0"/>
              <w:autoSpaceDN w:val="0"/>
              <w:rPr>
                <w:sz w:val="24"/>
                <w:szCs w:val="24"/>
              </w:rPr>
            </w:pPr>
          </w:p>
        </w:tc>
        <w:tc>
          <w:tcPr>
            <w:tcW w:w="3124" w:type="dxa"/>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180,0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20,0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100,0</w:t>
            </w:r>
          </w:p>
        </w:tc>
      </w:tr>
      <w:tr w:rsidR="00FF5008" w:rsidRPr="00FF5008" w:rsidTr="007A7264">
        <w:tc>
          <w:tcPr>
            <w:tcW w:w="4583" w:type="dxa"/>
            <w:gridSpan w:val="2"/>
            <w:vMerge w:val="restart"/>
          </w:tcPr>
          <w:p w:rsidR="00FF5008" w:rsidRPr="00FF5008" w:rsidRDefault="00FF5008" w:rsidP="00FF5008">
            <w:pPr>
              <w:widowControl w:val="0"/>
              <w:autoSpaceDE w:val="0"/>
              <w:autoSpaceDN w:val="0"/>
              <w:rPr>
                <w:sz w:val="24"/>
                <w:szCs w:val="24"/>
              </w:rPr>
            </w:pPr>
            <w:r w:rsidRPr="00FF5008">
              <w:rPr>
                <w:sz w:val="24"/>
                <w:szCs w:val="24"/>
              </w:rPr>
              <w:t>Всего по муниципальной программе:</w:t>
            </w:r>
          </w:p>
        </w:tc>
        <w:tc>
          <w:tcPr>
            <w:tcW w:w="2041" w:type="dxa"/>
            <w:vMerge w:val="restart"/>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357006,6</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108433,9</w:t>
            </w:r>
          </w:p>
        </w:tc>
        <w:tc>
          <w:tcPr>
            <w:tcW w:w="904" w:type="dxa"/>
          </w:tcPr>
          <w:p w:rsidR="00FF5008" w:rsidRPr="00FF5008" w:rsidRDefault="00FF5008" w:rsidP="00FF5008">
            <w:pPr>
              <w:widowControl w:val="0"/>
              <w:autoSpaceDE w:val="0"/>
              <w:autoSpaceDN w:val="0"/>
              <w:rPr>
                <w:sz w:val="24"/>
                <w:szCs w:val="24"/>
              </w:rPr>
            </w:pPr>
            <w:r w:rsidRPr="00FF5008">
              <w:rPr>
                <w:sz w:val="24"/>
                <w:szCs w:val="24"/>
              </w:rPr>
              <w:t>70787,0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70845,9</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89116,5</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179977,9</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73991,6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52963,7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53022,6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highlight w:val="yellow"/>
              </w:rPr>
            </w:pPr>
            <w:r w:rsidRPr="00FF5008">
              <w:rPr>
                <w:sz w:val="24"/>
                <w:szCs w:val="24"/>
              </w:rPr>
              <w:t>177028,7</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34442,3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89116,5</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безвозмездные поступления физических и юридических лиц</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43" w:type="dxa"/>
            <w:gridSpan w:val="10"/>
          </w:tcPr>
          <w:p w:rsidR="00FF5008" w:rsidRPr="00FF5008" w:rsidRDefault="00FF5008" w:rsidP="00FF5008">
            <w:pPr>
              <w:widowControl w:val="0"/>
              <w:autoSpaceDE w:val="0"/>
              <w:autoSpaceDN w:val="0"/>
              <w:rPr>
                <w:sz w:val="24"/>
                <w:szCs w:val="24"/>
              </w:rPr>
            </w:pPr>
            <w:r w:rsidRPr="00FF5008">
              <w:rPr>
                <w:sz w:val="24"/>
                <w:szCs w:val="24"/>
              </w:rPr>
              <w:t>в том числе:</w:t>
            </w:r>
          </w:p>
        </w:tc>
      </w:tr>
      <w:tr w:rsidR="00FF5008" w:rsidRPr="00FF5008" w:rsidTr="007A7264">
        <w:tc>
          <w:tcPr>
            <w:tcW w:w="4583" w:type="dxa"/>
            <w:gridSpan w:val="2"/>
            <w:vMerge w:val="restart"/>
          </w:tcPr>
          <w:p w:rsidR="00FF5008" w:rsidRPr="00FF5008" w:rsidRDefault="00FF5008" w:rsidP="00FF5008">
            <w:pPr>
              <w:widowControl w:val="0"/>
              <w:autoSpaceDE w:val="0"/>
              <w:autoSpaceDN w:val="0"/>
              <w:rPr>
                <w:sz w:val="24"/>
                <w:szCs w:val="24"/>
              </w:rPr>
            </w:pPr>
            <w:r w:rsidRPr="00FF5008">
              <w:rPr>
                <w:sz w:val="24"/>
                <w:szCs w:val="24"/>
              </w:rPr>
              <w:t>проектная часть</w:t>
            </w:r>
          </w:p>
        </w:tc>
        <w:tc>
          <w:tcPr>
            <w:tcW w:w="2041" w:type="dxa"/>
            <w:vMerge w:val="restart"/>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2994,6</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2994,6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2695,1</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2695,1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299,5</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299,5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val="restart"/>
          </w:tcPr>
          <w:p w:rsidR="00FF5008" w:rsidRPr="00FF5008" w:rsidRDefault="00FF5008" w:rsidP="00FF5008">
            <w:pPr>
              <w:widowControl w:val="0"/>
              <w:autoSpaceDE w:val="0"/>
              <w:autoSpaceDN w:val="0"/>
              <w:rPr>
                <w:sz w:val="24"/>
                <w:szCs w:val="24"/>
              </w:rPr>
            </w:pPr>
            <w:r w:rsidRPr="00FF5008">
              <w:rPr>
                <w:sz w:val="24"/>
                <w:szCs w:val="24"/>
              </w:rPr>
              <w:t>процессная часть</w:t>
            </w:r>
          </w:p>
        </w:tc>
        <w:tc>
          <w:tcPr>
            <w:tcW w:w="2041" w:type="dxa"/>
            <w:vMerge w:val="restart"/>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color w:val="FF0000"/>
                <w:sz w:val="24"/>
                <w:szCs w:val="24"/>
              </w:rPr>
            </w:pPr>
            <w:r w:rsidRPr="00FF5008">
              <w:rPr>
                <w:sz w:val="24"/>
                <w:szCs w:val="24"/>
              </w:rPr>
              <w:t>354012,1</w:t>
            </w:r>
          </w:p>
        </w:tc>
        <w:tc>
          <w:tcPr>
            <w:tcW w:w="1046" w:type="dxa"/>
          </w:tcPr>
          <w:p w:rsidR="00FF5008" w:rsidRPr="00FF5008" w:rsidRDefault="00FF5008" w:rsidP="00FF5008">
            <w:pPr>
              <w:widowControl w:val="0"/>
              <w:autoSpaceDE w:val="0"/>
              <w:autoSpaceDN w:val="0"/>
              <w:rPr>
                <w:color w:val="FF0000"/>
                <w:sz w:val="24"/>
                <w:szCs w:val="24"/>
              </w:rPr>
            </w:pPr>
            <w:r w:rsidRPr="00FF5008">
              <w:rPr>
                <w:sz w:val="24"/>
                <w:szCs w:val="24"/>
              </w:rPr>
              <w:t>105439,4</w:t>
            </w:r>
          </w:p>
        </w:tc>
        <w:tc>
          <w:tcPr>
            <w:tcW w:w="904" w:type="dxa"/>
          </w:tcPr>
          <w:p w:rsidR="00FF5008" w:rsidRPr="00FF5008" w:rsidRDefault="00FF5008" w:rsidP="00FF5008">
            <w:pPr>
              <w:widowControl w:val="0"/>
              <w:autoSpaceDE w:val="0"/>
              <w:autoSpaceDN w:val="0"/>
              <w:rPr>
                <w:sz w:val="24"/>
                <w:szCs w:val="24"/>
              </w:rPr>
            </w:pPr>
            <w:r w:rsidRPr="00FF5008">
              <w:rPr>
                <w:sz w:val="24"/>
                <w:szCs w:val="24"/>
              </w:rPr>
              <w:t>70787,0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70845,9</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89116,5</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color w:val="FF0000"/>
                <w:sz w:val="24"/>
                <w:szCs w:val="24"/>
              </w:rPr>
            </w:pPr>
            <w:r w:rsidRPr="00FF5008">
              <w:rPr>
                <w:sz w:val="24"/>
                <w:szCs w:val="24"/>
              </w:rPr>
              <w:t>177282,8</w:t>
            </w:r>
          </w:p>
        </w:tc>
        <w:tc>
          <w:tcPr>
            <w:tcW w:w="1046" w:type="dxa"/>
          </w:tcPr>
          <w:p w:rsidR="00FF5008" w:rsidRPr="00FF5008" w:rsidRDefault="00FF5008" w:rsidP="00FF5008">
            <w:pPr>
              <w:widowControl w:val="0"/>
              <w:autoSpaceDE w:val="0"/>
              <w:autoSpaceDN w:val="0"/>
              <w:rPr>
                <w:color w:val="FF0000"/>
                <w:sz w:val="24"/>
                <w:szCs w:val="24"/>
              </w:rPr>
            </w:pPr>
            <w:r w:rsidRPr="00FF5008">
              <w:rPr>
                <w:sz w:val="24"/>
                <w:szCs w:val="24"/>
              </w:rPr>
              <w:t>71296,5</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52963,7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53022,6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176729,3</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34142,9</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89116,5</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безвозмездные поступления физических и юридических лиц</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14543" w:type="dxa"/>
            <w:gridSpan w:val="10"/>
          </w:tcPr>
          <w:p w:rsidR="00FF5008" w:rsidRPr="00FF5008" w:rsidRDefault="00FF5008" w:rsidP="00FF5008">
            <w:pPr>
              <w:widowControl w:val="0"/>
              <w:autoSpaceDE w:val="0"/>
              <w:autoSpaceDN w:val="0"/>
              <w:rPr>
                <w:sz w:val="24"/>
                <w:szCs w:val="24"/>
              </w:rPr>
            </w:pPr>
            <w:r w:rsidRPr="00FF5008">
              <w:rPr>
                <w:sz w:val="24"/>
                <w:szCs w:val="24"/>
              </w:rPr>
              <w:t>в том числе:</w:t>
            </w:r>
          </w:p>
        </w:tc>
      </w:tr>
      <w:tr w:rsidR="00FF5008" w:rsidRPr="00FF5008" w:rsidTr="007A7264">
        <w:tc>
          <w:tcPr>
            <w:tcW w:w="4583" w:type="dxa"/>
            <w:gridSpan w:val="2"/>
            <w:vMerge w:val="restart"/>
          </w:tcPr>
          <w:p w:rsidR="00FF5008" w:rsidRPr="00FF5008" w:rsidRDefault="00FF5008" w:rsidP="00FF5008">
            <w:pPr>
              <w:widowControl w:val="0"/>
              <w:autoSpaceDE w:val="0"/>
              <w:autoSpaceDN w:val="0"/>
              <w:rPr>
                <w:sz w:val="24"/>
                <w:szCs w:val="24"/>
              </w:rPr>
            </w:pPr>
            <w:r w:rsidRPr="00FF5008">
              <w:rPr>
                <w:sz w:val="24"/>
                <w:szCs w:val="24"/>
              </w:rPr>
              <w:t xml:space="preserve">инвестиции в объекты муниципальной </w:t>
            </w:r>
            <w:r w:rsidRPr="00FF5008">
              <w:rPr>
                <w:sz w:val="24"/>
                <w:szCs w:val="24"/>
              </w:rPr>
              <w:lastRenderedPageBreak/>
              <w:t>собственности</w:t>
            </w:r>
          </w:p>
        </w:tc>
        <w:tc>
          <w:tcPr>
            <w:tcW w:w="2041" w:type="dxa"/>
            <w:vMerge w:val="restart"/>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val="restart"/>
          </w:tcPr>
          <w:p w:rsidR="00FF5008" w:rsidRPr="00FF5008" w:rsidRDefault="00FF5008" w:rsidP="00FF5008">
            <w:pPr>
              <w:widowControl w:val="0"/>
              <w:autoSpaceDE w:val="0"/>
              <w:autoSpaceDN w:val="0"/>
              <w:rPr>
                <w:sz w:val="24"/>
                <w:szCs w:val="24"/>
              </w:rPr>
            </w:pPr>
            <w:r w:rsidRPr="00FF5008">
              <w:rPr>
                <w:sz w:val="24"/>
                <w:szCs w:val="24"/>
              </w:rPr>
              <w:t>прочие расходы</w:t>
            </w:r>
          </w:p>
        </w:tc>
        <w:tc>
          <w:tcPr>
            <w:tcW w:w="2041" w:type="dxa"/>
            <w:vMerge w:val="restart"/>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357006,6</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108433,9</w:t>
            </w:r>
          </w:p>
        </w:tc>
        <w:tc>
          <w:tcPr>
            <w:tcW w:w="904" w:type="dxa"/>
          </w:tcPr>
          <w:p w:rsidR="00FF5008" w:rsidRPr="00FF5008" w:rsidRDefault="00FF5008" w:rsidP="00FF5008">
            <w:pPr>
              <w:widowControl w:val="0"/>
              <w:autoSpaceDE w:val="0"/>
              <w:autoSpaceDN w:val="0"/>
              <w:rPr>
                <w:sz w:val="24"/>
                <w:szCs w:val="24"/>
              </w:rPr>
            </w:pPr>
            <w:r w:rsidRPr="00FF5008">
              <w:rPr>
                <w:sz w:val="24"/>
                <w:szCs w:val="24"/>
              </w:rPr>
              <w:t>70787,0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70845,9</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89116,5</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179977,9</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73991,6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52963,7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53022,6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highlight w:val="yellow"/>
              </w:rPr>
            </w:pPr>
            <w:r w:rsidRPr="00FF5008">
              <w:rPr>
                <w:sz w:val="24"/>
                <w:szCs w:val="24"/>
              </w:rPr>
              <w:t>177028,7</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34442,3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17823,3</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89116,5</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безвозмездные поступления физических и юридических лиц</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rPr>
          <w:trHeight w:val="187"/>
        </w:trPr>
        <w:tc>
          <w:tcPr>
            <w:tcW w:w="6624" w:type="dxa"/>
            <w:gridSpan w:val="3"/>
          </w:tcPr>
          <w:p w:rsidR="00FF5008" w:rsidRPr="00FF5008" w:rsidRDefault="00FF5008" w:rsidP="00FF5008">
            <w:pPr>
              <w:widowControl w:val="0"/>
              <w:autoSpaceDE w:val="0"/>
              <w:autoSpaceDN w:val="0"/>
              <w:rPr>
                <w:sz w:val="24"/>
                <w:szCs w:val="24"/>
              </w:rPr>
            </w:pPr>
            <w:r w:rsidRPr="00FF5008">
              <w:rPr>
                <w:sz w:val="24"/>
                <w:szCs w:val="24"/>
              </w:rPr>
              <w:t>в том числе:</w:t>
            </w:r>
          </w:p>
        </w:tc>
        <w:tc>
          <w:tcPr>
            <w:tcW w:w="2074" w:type="dxa"/>
          </w:tcPr>
          <w:p w:rsidR="00FF5008" w:rsidRPr="00FF5008" w:rsidRDefault="00FF5008" w:rsidP="00FF5008">
            <w:pPr>
              <w:widowControl w:val="0"/>
              <w:autoSpaceDE w:val="0"/>
              <w:autoSpaceDN w:val="0"/>
              <w:rPr>
                <w:sz w:val="24"/>
                <w:szCs w:val="24"/>
              </w:rPr>
            </w:pPr>
          </w:p>
        </w:tc>
        <w:tc>
          <w:tcPr>
            <w:tcW w:w="1024" w:type="dxa"/>
          </w:tcPr>
          <w:p w:rsidR="00FF5008" w:rsidRPr="00FF5008" w:rsidRDefault="00FF5008" w:rsidP="00FF5008">
            <w:pPr>
              <w:widowControl w:val="0"/>
              <w:autoSpaceDE w:val="0"/>
              <w:autoSpaceDN w:val="0"/>
              <w:rPr>
                <w:sz w:val="24"/>
                <w:szCs w:val="24"/>
              </w:rPr>
            </w:pPr>
          </w:p>
        </w:tc>
        <w:tc>
          <w:tcPr>
            <w:tcW w:w="1046" w:type="dxa"/>
          </w:tcPr>
          <w:p w:rsidR="00FF5008" w:rsidRPr="00FF5008" w:rsidRDefault="00FF5008" w:rsidP="00FF5008">
            <w:pPr>
              <w:widowControl w:val="0"/>
              <w:autoSpaceDE w:val="0"/>
              <w:autoSpaceDN w:val="0"/>
              <w:rPr>
                <w:sz w:val="24"/>
                <w:szCs w:val="24"/>
              </w:rPr>
            </w:pPr>
          </w:p>
        </w:tc>
        <w:tc>
          <w:tcPr>
            <w:tcW w:w="904" w:type="dxa"/>
          </w:tcPr>
          <w:p w:rsidR="00FF5008" w:rsidRPr="00FF5008" w:rsidRDefault="00FF5008" w:rsidP="00FF5008">
            <w:pPr>
              <w:widowControl w:val="0"/>
              <w:autoSpaceDE w:val="0"/>
              <w:autoSpaceDN w:val="0"/>
              <w:rPr>
                <w:sz w:val="24"/>
                <w:szCs w:val="24"/>
              </w:rPr>
            </w:pPr>
          </w:p>
        </w:tc>
        <w:tc>
          <w:tcPr>
            <w:tcW w:w="904" w:type="dxa"/>
          </w:tcPr>
          <w:p w:rsidR="00FF5008" w:rsidRPr="00FF5008" w:rsidRDefault="00FF5008" w:rsidP="00FF5008">
            <w:pPr>
              <w:widowControl w:val="0"/>
              <w:autoSpaceDE w:val="0"/>
              <w:autoSpaceDN w:val="0"/>
              <w:rPr>
                <w:sz w:val="24"/>
                <w:szCs w:val="24"/>
              </w:rPr>
            </w:pPr>
          </w:p>
        </w:tc>
        <w:tc>
          <w:tcPr>
            <w:tcW w:w="904" w:type="dxa"/>
          </w:tcPr>
          <w:p w:rsidR="00FF5008" w:rsidRPr="00FF5008" w:rsidRDefault="00FF5008" w:rsidP="00FF5008">
            <w:pPr>
              <w:widowControl w:val="0"/>
              <w:autoSpaceDE w:val="0"/>
              <w:autoSpaceDN w:val="0"/>
              <w:rPr>
                <w:sz w:val="24"/>
                <w:szCs w:val="24"/>
              </w:rPr>
            </w:pPr>
          </w:p>
        </w:tc>
        <w:tc>
          <w:tcPr>
            <w:tcW w:w="1063" w:type="dxa"/>
          </w:tcPr>
          <w:p w:rsidR="00FF5008" w:rsidRPr="00FF5008" w:rsidRDefault="00FF5008" w:rsidP="00FF5008">
            <w:pPr>
              <w:widowControl w:val="0"/>
              <w:autoSpaceDE w:val="0"/>
              <w:autoSpaceDN w:val="0"/>
              <w:rPr>
                <w:sz w:val="24"/>
                <w:szCs w:val="24"/>
              </w:rPr>
            </w:pPr>
          </w:p>
        </w:tc>
      </w:tr>
      <w:tr w:rsidR="00FF5008" w:rsidRPr="00FF5008" w:rsidTr="007A7264">
        <w:tc>
          <w:tcPr>
            <w:tcW w:w="4583" w:type="dxa"/>
            <w:gridSpan w:val="2"/>
            <w:vMerge w:val="restart"/>
          </w:tcPr>
          <w:p w:rsidR="00FF5008" w:rsidRPr="00FF5008" w:rsidRDefault="00FF5008" w:rsidP="00FF5008">
            <w:pPr>
              <w:widowControl w:val="0"/>
              <w:autoSpaceDE w:val="0"/>
              <w:autoSpaceDN w:val="0"/>
              <w:rPr>
                <w:sz w:val="24"/>
                <w:szCs w:val="24"/>
              </w:rPr>
            </w:pPr>
            <w:r w:rsidRPr="00FF5008">
              <w:rPr>
                <w:sz w:val="24"/>
                <w:szCs w:val="24"/>
              </w:rPr>
              <w:t>ответственный исполнитель: Управление</w:t>
            </w:r>
          </w:p>
        </w:tc>
        <w:tc>
          <w:tcPr>
            <w:tcW w:w="2041" w:type="dxa"/>
            <w:vMerge w:val="restart"/>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353726,8</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106291,7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70644,8</w:t>
            </w:r>
          </w:p>
        </w:tc>
        <w:tc>
          <w:tcPr>
            <w:tcW w:w="904" w:type="dxa"/>
          </w:tcPr>
          <w:p w:rsidR="00FF5008" w:rsidRPr="00FF5008" w:rsidRDefault="00FF5008" w:rsidP="00FF5008">
            <w:pPr>
              <w:widowControl w:val="0"/>
              <w:autoSpaceDE w:val="0"/>
              <w:autoSpaceDN w:val="0"/>
              <w:rPr>
                <w:sz w:val="24"/>
                <w:szCs w:val="24"/>
              </w:rPr>
            </w:pPr>
            <w:r w:rsidRPr="00FF5008">
              <w:rPr>
                <w:sz w:val="24"/>
                <w:szCs w:val="24"/>
              </w:rPr>
              <w:t>70703,7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17681,1</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88405,5</w:t>
            </w:r>
          </w:p>
        </w:tc>
      </w:tr>
      <w:tr w:rsidR="00FF5008" w:rsidRPr="00FF5008" w:rsidTr="007A7264">
        <w:trPr>
          <w:trHeight w:val="758"/>
        </w:trPr>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179977,9</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73991,6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52963,7</w:t>
            </w:r>
          </w:p>
        </w:tc>
        <w:tc>
          <w:tcPr>
            <w:tcW w:w="904" w:type="dxa"/>
          </w:tcPr>
          <w:p w:rsidR="00FF5008" w:rsidRPr="00FF5008" w:rsidRDefault="00FF5008" w:rsidP="00FF5008">
            <w:pPr>
              <w:widowControl w:val="0"/>
              <w:autoSpaceDE w:val="0"/>
              <w:autoSpaceDN w:val="0"/>
              <w:rPr>
                <w:sz w:val="24"/>
                <w:szCs w:val="24"/>
              </w:rPr>
            </w:pPr>
            <w:r w:rsidRPr="00FF5008">
              <w:rPr>
                <w:sz w:val="24"/>
                <w:szCs w:val="24"/>
              </w:rPr>
              <w:t>53022,6</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173748,9</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32300,1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17681,1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17681,1</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17681,1</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88405,5</w:t>
            </w:r>
          </w:p>
        </w:tc>
      </w:tr>
      <w:tr w:rsidR="00FF5008" w:rsidRPr="00FF5008" w:rsidTr="007A7264">
        <w:tc>
          <w:tcPr>
            <w:tcW w:w="4583" w:type="dxa"/>
            <w:gridSpan w:val="2"/>
            <w:vMerge w:val="restart"/>
          </w:tcPr>
          <w:p w:rsidR="00FF5008" w:rsidRPr="00FF5008" w:rsidRDefault="00FF5008" w:rsidP="00FF5008">
            <w:pPr>
              <w:widowControl w:val="0"/>
              <w:autoSpaceDE w:val="0"/>
              <w:autoSpaceDN w:val="0"/>
              <w:rPr>
                <w:sz w:val="24"/>
                <w:szCs w:val="24"/>
              </w:rPr>
            </w:pPr>
            <w:r w:rsidRPr="00FF5008">
              <w:rPr>
                <w:sz w:val="24"/>
                <w:szCs w:val="24"/>
              </w:rPr>
              <w:t>соисполнитель: мун</w:t>
            </w:r>
            <w:r w:rsidR="0068209B">
              <w:rPr>
                <w:sz w:val="24"/>
                <w:szCs w:val="24"/>
              </w:rPr>
              <w:t>иципальное казенное учреждение «</w:t>
            </w:r>
            <w:r w:rsidRPr="00FF5008">
              <w:rPr>
                <w:sz w:val="24"/>
                <w:szCs w:val="24"/>
              </w:rPr>
              <w:t xml:space="preserve">Учреждение по материально-техническому обеспечению деятельности </w:t>
            </w:r>
            <w:r w:rsidR="0068209B">
              <w:rPr>
                <w:sz w:val="24"/>
                <w:szCs w:val="24"/>
              </w:rPr>
              <w:t>органов местного самоуправления»</w:t>
            </w:r>
          </w:p>
        </w:tc>
        <w:tc>
          <w:tcPr>
            <w:tcW w:w="2041" w:type="dxa"/>
            <w:vMerge w:val="restart"/>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1279,8</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142,2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142,2</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711,0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бюджет автономного округа</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1279,8</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142,2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142,2</w:t>
            </w:r>
          </w:p>
        </w:tc>
        <w:tc>
          <w:tcPr>
            <w:tcW w:w="904" w:type="dxa"/>
          </w:tcPr>
          <w:p w:rsidR="00FF5008" w:rsidRPr="00FF5008" w:rsidRDefault="00FF5008" w:rsidP="00FF5008">
            <w:pPr>
              <w:widowControl w:val="0"/>
              <w:autoSpaceDE w:val="0"/>
              <w:autoSpaceDN w:val="0"/>
              <w:rPr>
                <w:sz w:val="24"/>
                <w:szCs w:val="24"/>
              </w:rPr>
            </w:pPr>
            <w:r w:rsidRPr="00FF5008">
              <w:rPr>
                <w:sz w:val="24"/>
                <w:szCs w:val="24"/>
              </w:rPr>
              <w:t>142,2</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711,0</w:t>
            </w:r>
          </w:p>
        </w:tc>
      </w:tr>
      <w:tr w:rsidR="00FF5008" w:rsidRPr="00FF5008" w:rsidTr="007A7264">
        <w:tc>
          <w:tcPr>
            <w:tcW w:w="4583" w:type="dxa"/>
            <w:gridSpan w:val="2"/>
            <w:vMerge w:val="restart"/>
          </w:tcPr>
          <w:p w:rsidR="00FF5008" w:rsidRPr="00FF5008" w:rsidRDefault="00FF5008" w:rsidP="00FF5008">
            <w:pPr>
              <w:widowControl w:val="0"/>
              <w:autoSpaceDE w:val="0"/>
              <w:autoSpaceDN w:val="0"/>
              <w:rPr>
                <w:sz w:val="24"/>
                <w:szCs w:val="24"/>
              </w:rPr>
            </w:pPr>
            <w:r w:rsidRPr="00FF5008">
              <w:rPr>
                <w:sz w:val="24"/>
                <w:szCs w:val="24"/>
              </w:rPr>
              <w:t>соисполнитель: администрации городских и сельских поселений района</w:t>
            </w:r>
          </w:p>
        </w:tc>
        <w:tc>
          <w:tcPr>
            <w:tcW w:w="2041" w:type="dxa"/>
            <w:vMerge w:val="restart"/>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всего</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местный бюджет</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r w:rsidR="00FF5008" w:rsidRPr="00FF5008" w:rsidTr="007A7264">
        <w:tc>
          <w:tcPr>
            <w:tcW w:w="4583" w:type="dxa"/>
            <w:gridSpan w:val="2"/>
            <w:vMerge/>
          </w:tcPr>
          <w:p w:rsidR="00FF5008" w:rsidRPr="00FF5008" w:rsidRDefault="00FF5008" w:rsidP="00FF5008">
            <w:pPr>
              <w:widowControl w:val="0"/>
              <w:autoSpaceDE w:val="0"/>
              <w:autoSpaceDN w:val="0"/>
              <w:rPr>
                <w:sz w:val="24"/>
                <w:szCs w:val="24"/>
              </w:rPr>
            </w:pPr>
          </w:p>
        </w:tc>
        <w:tc>
          <w:tcPr>
            <w:tcW w:w="2041" w:type="dxa"/>
            <w:vMerge/>
          </w:tcPr>
          <w:p w:rsidR="00FF5008" w:rsidRPr="00FF5008" w:rsidRDefault="00FF5008" w:rsidP="00FF5008">
            <w:pPr>
              <w:widowControl w:val="0"/>
              <w:autoSpaceDE w:val="0"/>
              <w:autoSpaceDN w:val="0"/>
              <w:rPr>
                <w:sz w:val="24"/>
                <w:szCs w:val="24"/>
              </w:rPr>
            </w:pPr>
          </w:p>
        </w:tc>
        <w:tc>
          <w:tcPr>
            <w:tcW w:w="2074" w:type="dxa"/>
          </w:tcPr>
          <w:p w:rsidR="00FF5008" w:rsidRPr="00FF5008" w:rsidRDefault="00FF5008" w:rsidP="00FF5008">
            <w:pPr>
              <w:widowControl w:val="0"/>
              <w:autoSpaceDE w:val="0"/>
              <w:autoSpaceDN w:val="0"/>
              <w:rPr>
                <w:sz w:val="24"/>
                <w:szCs w:val="24"/>
              </w:rPr>
            </w:pPr>
            <w:r w:rsidRPr="00FF5008">
              <w:rPr>
                <w:sz w:val="24"/>
                <w:szCs w:val="24"/>
              </w:rPr>
              <w:t>в том числе безвозмездные поступления физических и юридических лиц</w:t>
            </w:r>
          </w:p>
        </w:tc>
        <w:tc>
          <w:tcPr>
            <w:tcW w:w="1024"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1046" w:type="dxa"/>
          </w:tcPr>
          <w:p w:rsidR="00FF5008" w:rsidRPr="00FF5008" w:rsidRDefault="00FF5008" w:rsidP="00FF5008">
            <w:pPr>
              <w:widowControl w:val="0"/>
              <w:autoSpaceDE w:val="0"/>
              <w:autoSpaceDN w:val="0"/>
              <w:rPr>
                <w:sz w:val="24"/>
                <w:szCs w:val="24"/>
              </w:rPr>
            </w:pPr>
            <w:r w:rsidRPr="00FF5008">
              <w:rPr>
                <w:sz w:val="24"/>
                <w:szCs w:val="24"/>
              </w:rPr>
              <w:t>2000,0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904" w:type="dxa"/>
          </w:tcPr>
          <w:p w:rsidR="00FF5008" w:rsidRPr="00FF5008" w:rsidRDefault="00FF5008" w:rsidP="00FF5008">
            <w:pPr>
              <w:widowControl w:val="0"/>
              <w:autoSpaceDE w:val="0"/>
              <w:autoSpaceDN w:val="0"/>
              <w:rPr>
                <w:sz w:val="24"/>
                <w:szCs w:val="24"/>
              </w:rPr>
            </w:pPr>
            <w:r w:rsidRPr="00FF5008">
              <w:rPr>
                <w:sz w:val="24"/>
                <w:szCs w:val="24"/>
              </w:rPr>
              <w:t>0,0</w:t>
            </w:r>
          </w:p>
        </w:tc>
        <w:tc>
          <w:tcPr>
            <w:tcW w:w="1063" w:type="dxa"/>
          </w:tcPr>
          <w:p w:rsidR="00FF5008" w:rsidRPr="00FF5008" w:rsidRDefault="00FF5008" w:rsidP="00FF5008">
            <w:pPr>
              <w:widowControl w:val="0"/>
              <w:autoSpaceDE w:val="0"/>
              <w:autoSpaceDN w:val="0"/>
              <w:rPr>
                <w:sz w:val="24"/>
                <w:szCs w:val="24"/>
              </w:rPr>
            </w:pPr>
            <w:r w:rsidRPr="00FF5008">
              <w:rPr>
                <w:sz w:val="24"/>
                <w:szCs w:val="24"/>
              </w:rPr>
              <w:t>0,0</w:t>
            </w:r>
          </w:p>
        </w:tc>
      </w:tr>
    </w:tbl>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sectPr w:rsidR="00FF5008" w:rsidSect="00FF5008">
          <w:pgSz w:w="16840" w:h="11907" w:orient="landscape" w:code="9"/>
          <w:pgMar w:top="1134" w:right="567" w:bottom="1134" w:left="1701" w:header="720" w:footer="720" w:gutter="0"/>
          <w:cols w:space="720"/>
          <w:noEndnote/>
          <w:docGrid w:linePitch="381"/>
        </w:sectPr>
      </w:pPr>
    </w:p>
    <w:p w:rsidR="0068209B" w:rsidRDefault="0068209B" w:rsidP="0068209B">
      <w:pPr>
        <w:widowControl w:val="0"/>
        <w:autoSpaceDE w:val="0"/>
        <w:autoSpaceDN w:val="0"/>
        <w:ind w:left="5670"/>
        <w:contextualSpacing/>
        <w:outlineLvl w:val="1"/>
      </w:pPr>
      <w:r>
        <w:lastRenderedPageBreak/>
        <w:t>Приложение 2 к постановлению</w:t>
      </w:r>
    </w:p>
    <w:p w:rsidR="0068209B" w:rsidRDefault="0068209B" w:rsidP="0068209B">
      <w:pPr>
        <w:widowControl w:val="0"/>
        <w:autoSpaceDE w:val="0"/>
        <w:autoSpaceDN w:val="0"/>
        <w:ind w:left="5670"/>
        <w:contextualSpacing/>
        <w:outlineLvl w:val="1"/>
      </w:pPr>
      <w:r>
        <w:t>администрации района</w:t>
      </w:r>
    </w:p>
    <w:p w:rsidR="0068209B" w:rsidRDefault="0068209B" w:rsidP="0068209B">
      <w:pPr>
        <w:widowControl w:val="0"/>
        <w:autoSpaceDE w:val="0"/>
        <w:autoSpaceDN w:val="0"/>
        <w:ind w:left="5670"/>
        <w:contextualSpacing/>
        <w:outlineLvl w:val="1"/>
      </w:pPr>
      <w:r>
        <w:t xml:space="preserve">от </w:t>
      </w:r>
      <w:r w:rsidR="003B3BA0">
        <w:t>11.11.2022</w:t>
      </w:r>
      <w:r>
        <w:t xml:space="preserve"> № </w:t>
      </w:r>
      <w:r w:rsidR="003B3BA0">
        <w:t>2287</w:t>
      </w:r>
    </w:p>
    <w:p w:rsidR="0068209B" w:rsidRDefault="0068209B" w:rsidP="0068209B">
      <w:pPr>
        <w:widowControl w:val="0"/>
        <w:autoSpaceDE w:val="0"/>
        <w:autoSpaceDN w:val="0"/>
        <w:contextualSpacing/>
        <w:outlineLvl w:val="1"/>
      </w:pPr>
    </w:p>
    <w:p w:rsidR="0068209B" w:rsidRDefault="0068209B" w:rsidP="0068209B">
      <w:pPr>
        <w:widowControl w:val="0"/>
        <w:autoSpaceDE w:val="0"/>
        <w:autoSpaceDN w:val="0"/>
        <w:contextualSpacing/>
        <w:outlineLvl w:val="1"/>
      </w:pPr>
    </w:p>
    <w:p w:rsidR="00FF5008" w:rsidRPr="00EA302D" w:rsidRDefault="0068209B" w:rsidP="00F1476B">
      <w:pPr>
        <w:widowControl w:val="0"/>
        <w:autoSpaceDE w:val="0"/>
        <w:autoSpaceDN w:val="0"/>
        <w:ind w:left="4395"/>
        <w:contextualSpacing/>
        <w:jc w:val="both"/>
      </w:pPr>
      <w:r>
        <w:t>«</w:t>
      </w:r>
      <w:r w:rsidR="00FF5008" w:rsidRPr="00EA302D">
        <w:t>Приложение 4</w:t>
      </w:r>
      <w:r w:rsidR="00F1476B">
        <w:t xml:space="preserve"> </w:t>
      </w:r>
      <w:r w:rsidR="00FF5008" w:rsidRPr="00EA302D">
        <w:t>«Публичная декларация о результатах</w:t>
      </w:r>
      <w:r w:rsidR="00F1476B">
        <w:t xml:space="preserve"> </w:t>
      </w:r>
      <w:r w:rsidR="00FF5008" w:rsidRPr="00EA302D">
        <w:t>реализации муниципальной программы</w:t>
      </w:r>
      <w:r w:rsidR="00F1476B">
        <w:t xml:space="preserve"> </w:t>
      </w:r>
      <w:r w:rsidR="00FF5008" w:rsidRPr="00EA302D">
        <w:t>«Развитие малого и среднего предпринимательства,</w:t>
      </w:r>
      <w:r w:rsidR="00F1476B">
        <w:t xml:space="preserve"> </w:t>
      </w:r>
      <w:r w:rsidR="00FF5008" w:rsidRPr="00EA302D">
        <w:t>агропромышленного комплекса и рынков</w:t>
      </w:r>
      <w:r w:rsidR="00F1476B">
        <w:t xml:space="preserve"> </w:t>
      </w:r>
      <w:r w:rsidR="00FF5008" w:rsidRPr="00EA302D">
        <w:t>сельскохозяйственной продукции, сырья</w:t>
      </w:r>
      <w:r w:rsidR="00F1476B">
        <w:t xml:space="preserve"> </w:t>
      </w:r>
      <w:r w:rsidR="00FF5008" w:rsidRPr="00EA302D">
        <w:t>и продовольствия в Нижневартовском районе»</w:t>
      </w:r>
    </w:p>
    <w:p w:rsidR="00FF5008" w:rsidRPr="004A3C23" w:rsidRDefault="00FF5008" w:rsidP="00FF5008">
      <w:pPr>
        <w:widowControl w:val="0"/>
        <w:autoSpaceDE w:val="0"/>
        <w:autoSpaceDN w:val="0"/>
        <w:contextualSpacing/>
        <w:jc w:val="both"/>
        <w:rPr>
          <w:sz w:val="24"/>
          <w:szCs w:val="24"/>
        </w:rPr>
      </w:pPr>
    </w:p>
    <w:p w:rsidR="00FF5008" w:rsidRPr="00F97E8C" w:rsidRDefault="00FF5008" w:rsidP="00FF5008">
      <w:pPr>
        <w:widowControl w:val="0"/>
        <w:autoSpaceDE w:val="0"/>
        <w:autoSpaceDN w:val="0"/>
        <w:contextualSpacing/>
        <w:jc w:val="center"/>
        <w:rPr>
          <w:b/>
        </w:rPr>
      </w:pPr>
      <w:r w:rsidRPr="00F97E8C">
        <w:rPr>
          <w:b/>
        </w:rPr>
        <w:t xml:space="preserve">Результаты </w:t>
      </w:r>
    </w:p>
    <w:p w:rsidR="00FF5008" w:rsidRPr="00F97E8C" w:rsidRDefault="00FF5008" w:rsidP="00FF5008">
      <w:pPr>
        <w:widowControl w:val="0"/>
        <w:autoSpaceDE w:val="0"/>
        <w:autoSpaceDN w:val="0"/>
        <w:contextualSpacing/>
        <w:jc w:val="center"/>
        <w:rPr>
          <w:b/>
        </w:rPr>
      </w:pPr>
      <w:r w:rsidRPr="00F97E8C">
        <w:rPr>
          <w:b/>
        </w:rPr>
        <w:t>реализации муниципальной программы</w:t>
      </w:r>
    </w:p>
    <w:p w:rsidR="00FF5008" w:rsidRPr="004A3C23" w:rsidRDefault="00FF5008" w:rsidP="00FF5008">
      <w:pPr>
        <w:widowControl w:val="0"/>
        <w:autoSpaceDE w:val="0"/>
        <w:autoSpaceDN w:val="0"/>
        <w:contextualSpacing/>
        <w:jc w:val="both"/>
        <w:rPr>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077"/>
        <w:gridCol w:w="1020"/>
        <w:gridCol w:w="3912"/>
        <w:gridCol w:w="1191"/>
      </w:tblGrid>
      <w:tr w:rsidR="00FF5008" w:rsidRPr="004A3C23" w:rsidTr="00F1476B">
        <w:trPr>
          <w:jc w:val="right"/>
        </w:trPr>
        <w:tc>
          <w:tcPr>
            <w:tcW w:w="567" w:type="dxa"/>
          </w:tcPr>
          <w:p w:rsidR="00FF5008" w:rsidRPr="00F1476B" w:rsidRDefault="00F1476B" w:rsidP="007A7264">
            <w:pPr>
              <w:widowControl w:val="0"/>
              <w:autoSpaceDE w:val="0"/>
              <w:autoSpaceDN w:val="0"/>
              <w:contextualSpacing/>
              <w:jc w:val="center"/>
              <w:rPr>
                <w:b/>
                <w:sz w:val="24"/>
                <w:szCs w:val="24"/>
              </w:rPr>
            </w:pPr>
            <w:r w:rsidRPr="00F1476B">
              <w:rPr>
                <w:b/>
                <w:sz w:val="24"/>
                <w:szCs w:val="24"/>
              </w:rPr>
              <w:t>№</w:t>
            </w:r>
            <w:r w:rsidR="00FF5008" w:rsidRPr="00F1476B">
              <w:rPr>
                <w:b/>
                <w:sz w:val="24"/>
                <w:szCs w:val="24"/>
              </w:rPr>
              <w:t xml:space="preserve"> п/п</w:t>
            </w:r>
          </w:p>
        </w:tc>
        <w:tc>
          <w:tcPr>
            <w:tcW w:w="2268" w:type="dxa"/>
          </w:tcPr>
          <w:p w:rsidR="00FF5008" w:rsidRPr="00F1476B" w:rsidRDefault="00FF5008" w:rsidP="007A7264">
            <w:pPr>
              <w:widowControl w:val="0"/>
              <w:autoSpaceDE w:val="0"/>
              <w:autoSpaceDN w:val="0"/>
              <w:contextualSpacing/>
              <w:jc w:val="center"/>
              <w:rPr>
                <w:b/>
                <w:sz w:val="24"/>
                <w:szCs w:val="24"/>
              </w:rPr>
            </w:pPr>
            <w:r w:rsidRPr="00F1476B">
              <w:rPr>
                <w:b/>
                <w:sz w:val="24"/>
                <w:szCs w:val="24"/>
              </w:rPr>
              <w:t>Наименование результата</w:t>
            </w:r>
          </w:p>
        </w:tc>
        <w:tc>
          <w:tcPr>
            <w:tcW w:w="1077" w:type="dxa"/>
          </w:tcPr>
          <w:p w:rsidR="00FF5008" w:rsidRPr="00F1476B" w:rsidRDefault="00FF5008" w:rsidP="007A7264">
            <w:pPr>
              <w:widowControl w:val="0"/>
              <w:autoSpaceDE w:val="0"/>
              <w:autoSpaceDN w:val="0"/>
              <w:contextualSpacing/>
              <w:jc w:val="center"/>
              <w:rPr>
                <w:b/>
                <w:sz w:val="24"/>
                <w:szCs w:val="24"/>
              </w:rPr>
            </w:pPr>
            <w:r w:rsidRPr="00F1476B">
              <w:rPr>
                <w:b/>
                <w:sz w:val="24"/>
                <w:szCs w:val="24"/>
              </w:rPr>
              <w:t>Значение результата</w:t>
            </w:r>
          </w:p>
          <w:p w:rsidR="00FF5008" w:rsidRPr="00F1476B" w:rsidRDefault="00FF5008" w:rsidP="007A7264">
            <w:pPr>
              <w:widowControl w:val="0"/>
              <w:autoSpaceDE w:val="0"/>
              <w:autoSpaceDN w:val="0"/>
              <w:contextualSpacing/>
              <w:jc w:val="center"/>
              <w:rPr>
                <w:b/>
                <w:sz w:val="24"/>
                <w:szCs w:val="24"/>
              </w:rPr>
            </w:pPr>
            <w:r w:rsidRPr="00F1476B">
              <w:rPr>
                <w:b/>
                <w:sz w:val="24"/>
                <w:szCs w:val="24"/>
              </w:rPr>
              <w:t>(ед. измерения)</w:t>
            </w:r>
          </w:p>
        </w:tc>
        <w:tc>
          <w:tcPr>
            <w:tcW w:w="1020" w:type="dxa"/>
          </w:tcPr>
          <w:p w:rsidR="00FF5008" w:rsidRPr="00F1476B" w:rsidRDefault="00FF5008" w:rsidP="007A7264">
            <w:pPr>
              <w:widowControl w:val="0"/>
              <w:autoSpaceDE w:val="0"/>
              <w:autoSpaceDN w:val="0"/>
              <w:contextualSpacing/>
              <w:jc w:val="center"/>
              <w:rPr>
                <w:b/>
                <w:sz w:val="24"/>
                <w:szCs w:val="24"/>
              </w:rPr>
            </w:pPr>
            <w:r w:rsidRPr="00F1476B">
              <w:rPr>
                <w:b/>
                <w:sz w:val="24"/>
                <w:szCs w:val="24"/>
              </w:rPr>
              <w:t>Срок исполнения</w:t>
            </w:r>
          </w:p>
        </w:tc>
        <w:tc>
          <w:tcPr>
            <w:tcW w:w="3912" w:type="dxa"/>
          </w:tcPr>
          <w:p w:rsidR="00FF5008" w:rsidRPr="00F1476B" w:rsidRDefault="00FF5008" w:rsidP="007A7264">
            <w:pPr>
              <w:widowControl w:val="0"/>
              <w:autoSpaceDE w:val="0"/>
              <w:autoSpaceDN w:val="0"/>
              <w:contextualSpacing/>
              <w:jc w:val="center"/>
              <w:rPr>
                <w:b/>
                <w:sz w:val="24"/>
                <w:szCs w:val="24"/>
              </w:rPr>
            </w:pPr>
            <w:r w:rsidRPr="00F1476B">
              <w:rPr>
                <w:b/>
                <w:sz w:val="24"/>
                <w:szCs w:val="24"/>
              </w:rPr>
              <w:t>Наименование структурного элемента муниципальной программы, направленного на достижение результата</w:t>
            </w:r>
          </w:p>
        </w:tc>
        <w:tc>
          <w:tcPr>
            <w:tcW w:w="1191" w:type="dxa"/>
          </w:tcPr>
          <w:p w:rsidR="00FF5008" w:rsidRPr="00F1476B" w:rsidRDefault="00FF5008" w:rsidP="007A7264">
            <w:pPr>
              <w:widowControl w:val="0"/>
              <w:autoSpaceDE w:val="0"/>
              <w:autoSpaceDN w:val="0"/>
              <w:contextualSpacing/>
              <w:jc w:val="center"/>
              <w:rPr>
                <w:b/>
                <w:sz w:val="24"/>
                <w:szCs w:val="24"/>
              </w:rPr>
            </w:pPr>
            <w:r w:rsidRPr="00F1476B">
              <w:rPr>
                <w:b/>
                <w:sz w:val="24"/>
                <w:szCs w:val="24"/>
              </w:rPr>
              <w:t>Объем финансирования</w:t>
            </w:r>
          </w:p>
        </w:tc>
      </w:tr>
      <w:tr w:rsidR="00FF5008" w:rsidRPr="004A3C23" w:rsidTr="00F1476B">
        <w:trPr>
          <w:jc w:val="right"/>
        </w:trPr>
        <w:tc>
          <w:tcPr>
            <w:tcW w:w="567" w:type="dxa"/>
          </w:tcPr>
          <w:p w:rsidR="00FF5008" w:rsidRPr="004A3C23" w:rsidRDefault="00FF5008" w:rsidP="007A7264">
            <w:pPr>
              <w:widowControl w:val="0"/>
              <w:autoSpaceDE w:val="0"/>
              <w:autoSpaceDN w:val="0"/>
              <w:contextualSpacing/>
              <w:jc w:val="center"/>
              <w:rPr>
                <w:sz w:val="24"/>
                <w:szCs w:val="24"/>
              </w:rPr>
            </w:pPr>
            <w:r w:rsidRPr="004A3C23">
              <w:rPr>
                <w:sz w:val="24"/>
                <w:szCs w:val="24"/>
              </w:rPr>
              <w:t>1</w:t>
            </w:r>
          </w:p>
        </w:tc>
        <w:tc>
          <w:tcPr>
            <w:tcW w:w="2268" w:type="dxa"/>
          </w:tcPr>
          <w:p w:rsidR="00FF5008" w:rsidRPr="004A3C23" w:rsidRDefault="00FF5008" w:rsidP="007A7264">
            <w:pPr>
              <w:widowControl w:val="0"/>
              <w:autoSpaceDE w:val="0"/>
              <w:autoSpaceDN w:val="0"/>
              <w:contextualSpacing/>
              <w:jc w:val="center"/>
              <w:rPr>
                <w:sz w:val="24"/>
                <w:szCs w:val="24"/>
              </w:rPr>
            </w:pPr>
            <w:r w:rsidRPr="004A3C23">
              <w:rPr>
                <w:sz w:val="24"/>
                <w:szCs w:val="24"/>
              </w:rPr>
              <w:t>2</w:t>
            </w:r>
          </w:p>
        </w:tc>
        <w:tc>
          <w:tcPr>
            <w:tcW w:w="1077" w:type="dxa"/>
          </w:tcPr>
          <w:p w:rsidR="00FF5008" w:rsidRPr="004A3C23" w:rsidRDefault="00FF5008" w:rsidP="007A7264">
            <w:pPr>
              <w:widowControl w:val="0"/>
              <w:autoSpaceDE w:val="0"/>
              <w:autoSpaceDN w:val="0"/>
              <w:contextualSpacing/>
              <w:jc w:val="center"/>
              <w:rPr>
                <w:sz w:val="24"/>
                <w:szCs w:val="24"/>
              </w:rPr>
            </w:pPr>
            <w:r w:rsidRPr="004A3C23">
              <w:rPr>
                <w:sz w:val="24"/>
                <w:szCs w:val="24"/>
              </w:rPr>
              <w:t>3</w:t>
            </w:r>
          </w:p>
        </w:tc>
        <w:tc>
          <w:tcPr>
            <w:tcW w:w="1020" w:type="dxa"/>
          </w:tcPr>
          <w:p w:rsidR="00FF5008" w:rsidRPr="004A3C23" w:rsidRDefault="00FF5008" w:rsidP="007A7264">
            <w:pPr>
              <w:widowControl w:val="0"/>
              <w:autoSpaceDE w:val="0"/>
              <w:autoSpaceDN w:val="0"/>
              <w:contextualSpacing/>
              <w:jc w:val="center"/>
              <w:rPr>
                <w:sz w:val="24"/>
                <w:szCs w:val="24"/>
              </w:rPr>
            </w:pPr>
            <w:r w:rsidRPr="004A3C23">
              <w:rPr>
                <w:sz w:val="24"/>
                <w:szCs w:val="24"/>
              </w:rPr>
              <w:t>4</w:t>
            </w:r>
          </w:p>
        </w:tc>
        <w:tc>
          <w:tcPr>
            <w:tcW w:w="3912" w:type="dxa"/>
          </w:tcPr>
          <w:p w:rsidR="00FF5008" w:rsidRPr="004A3C23" w:rsidRDefault="00FF5008" w:rsidP="007A7264">
            <w:pPr>
              <w:widowControl w:val="0"/>
              <w:autoSpaceDE w:val="0"/>
              <w:autoSpaceDN w:val="0"/>
              <w:contextualSpacing/>
              <w:jc w:val="center"/>
              <w:rPr>
                <w:sz w:val="24"/>
                <w:szCs w:val="24"/>
              </w:rPr>
            </w:pPr>
            <w:r w:rsidRPr="004A3C23">
              <w:rPr>
                <w:sz w:val="24"/>
                <w:szCs w:val="24"/>
              </w:rPr>
              <w:t>5</w:t>
            </w:r>
          </w:p>
        </w:tc>
        <w:tc>
          <w:tcPr>
            <w:tcW w:w="1191" w:type="dxa"/>
          </w:tcPr>
          <w:p w:rsidR="00FF5008" w:rsidRPr="004A3C23" w:rsidRDefault="00FF5008" w:rsidP="007A7264">
            <w:pPr>
              <w:widowControl w:val="0"/>
              <w:autoSpaceDE w:val="0"/>
              <w:autoSpaceDN w:val="0"/>
              <w:contextualSpacing/>
              <w:jc w:val="center"/>
              <w:rPr>
                <w:sz w:val="24"/>
                <w:szCs w:val="24"/>
              </w:rPr>
            </w:pPr>
            <w:r w:rsidRPr="004A3C23">
              <w:rPr>
                <w:sz w:val="24"/>
                <w:szCs w:val="24"/>
              </w:rPr>
              <w:t>6</w:t>
            </w:r>
          </w:p>
        </w:tc>
      </w:tr>
      <w:tr w:rsidR="00FF5008" w:rsidRPr="004A3C23" w:rsidTr="00F1476B">
        <w:trPr>
          <w:jc w:val="right"/>
        </w:trPr>
        <w:tc>
          <w:tcPr>
            <w:tcW w:w="567" w:type="dxa"/>
          </w:tcPr>
          <w:p w:rsidR="00FF5008" w:rsidRPr="004A3C23" w:rsidRDefault="00FF5008" w:rsidP="007A7264">
            <w:pPr>
              <w:widowControl w:val="0"/>
              <w:autoSpaceDE w:val="0"/>
              <w:autoSpaceDN w:val="0"/>
              <w:contextualSpacing/>
              <w:rPr>
                <w:sz w:val="24"/>
                <w:szCs w:val="24"/>
              </w:rPr>
            </w:pPr>
            <w:r w:rsidRPr="004A3C23">
              <w:rPr>
                <w:sz w:val="24"/>
                <w:szCs w:val="24"/>
              </w:rPr>
              <w:t>1.</w:t>
            </w:r>
          </w:p>
        </w:tc>
        <w:tc>
          <w:tcPr>
            <w:tcW w:w="2268" w:type="dxa"/>
          </w:tcPr>
          <w:p w:rsidR="00FF5008" w:rsidRPr="00EB4E5D" w:rsidRDefault="00FF5008" w:rsidP="007A7264">
            <w:pPr>
              <w:widowControl w:val="0"/>
              <w:autoSpaceDE w:val="0"/>
              <w:autoSpaceDN w:val="0"/>
              <w:contextualSpacing/>
              <w:rPr>
                <w:sz w:val="24"/>
                <w:szCs w:val="24"/>
              </w:rPr>
            </w:pPr>
            <w:r w:rsidRPr="00EB4E5D">
              <w:rPr>
                <w:sz w:val="24"/>
                <w:szCs w:val="24"/>
              </w:rPr>
              <w:t>Увеличение численности занятых в сфере малого и среднего предпринимательства, включая индивидуальных предпринимателей и самозанятых, с 3,4 тыс. чел. до 3,6 тыс. чел. к концу 2030 года</w:t>
            </w:r>
          </w:p>
        </w:tc>
        <w:tc>
          <w:tcPr>
            <w:tcW w:w="1077" w:type="dxa"/>
          </w:tcPr>
          <w:p w:rsidR="00FF5008" w:rsidRPr="00EB4E5D" w:rsidRDefault="00FF5008" w:rsidP="007A7264">
            <w:pPr>
              <w:widowControl w:val="0"/>
              <w:autoSpaceDE w:val="0"/>
              <w:autoSpaceDN w:val="0"/>
              <w:contextualSpacing/>
              <w:rPr>
                <w:sz w:val="24"/>
                <w:szCs w:val="24"/>
              </w:rPr>
            </w:pPr>
            <w:r w:rsidRPr="00EB4E5D">
              <w:rPr>
                <w:sz w:val="24"/>
                <w:szCs w:val="24"/>
              </w:rPr>
              <w:t>3,6 тыс. чел.</w:t>
            </w:r>
          </w:p>
        </w:tc>
        <w:tc>
          <w:tcPr>
            <w:tcW w:w="1020" w:type="dxa"/>
          </w:tcPr>
          <w:p w:rsidR="00FF5008" w:rsidRPr="004A3C23" w:rsidRDefault="00FF5008" w:rsidP="007A7264">
            <w:pPr>
              <w:widowControl w:val="0"/>
              <w:autoSpaceDE w:val="0"/>
              <w:autoSpaceDN w:val="0"/>
              <w:contextualSpacing/>
              <w:rPr>
                <w:sz w:val="24"/>
                <w:szCs w:val="24"/>
              </w:rPr>
            </w:pPr>
            <w:r w:rsidRPr="004A3C23">
              <w:rPr>
                <w:sz w:val="24"/>
                <w:szCs w:val="24"/>
              </w:rPr>
              <w:t>2030 год</w:t>
            </w:r>
          </w:p>
        </w:tc>
        <w:tc>
          <w:tcPr>
            <w:tcW w:w="3912" w:type="dxa"/>
          </w:tcPr>
          <w:p w:rsidR="00FF5008" w:rsidRPr="004A3C23" w:rsidRDefault="00FF5008" w:rsidP="007A7264">
            <w:pPr>
              <w:widowControl w:val="0"/>
              <w:autoSpaceDE w:val="0"/>
              <w:autoSpaceDN w:val="0"/>
              <w:contextualSpacing/>
              <w:rPr>
                <w:sz w:val="24"/>
                <w:szCs w:val="24"/>
              </w:rPr>
            </w:pPr>
            <w:r w:rsidRPr="004A3C23">
              <w:rPr>
                <w:sz w:val="24"/>
                <w:szCs w:val="24"/>
              </w:rPr>
              <w:t xml:space="preserve">1.1. Региональный проект </w:t>
            </w:r>
            <w:r>
              <w:rPr>
                <w:sz w:val="24"/>
                <w:szCs w:val="24"/>
              </w:rPr>
              <w:t>«</w:t>
            </w:r>
            <w:r w:rsidRPr="004A3C23">
              <w:rPr>
                <w:sz w:val="24"/>
                <w:szCs w:val="24"/>
              </w:rPr>
              <w:t>Создание условий для легкого старта и комфортного ведения бизнеса</w:t>
            </w:r>
            <w:r>
              <w:rPr>
                <w:sz w:val="24"/>
                <w:szCs w:val="24"/>
              </w:rPr>
              <w:t>»</w:t>
            </w:r>
            <w:r w:rsidRPr="004A3C23">
              <w:rPr>
                <w:sz w:val="24"/>
                <w:szCs w:val="24"/>
              </w:rPr>
              <w:t>.</w:t>
            </w:r>
          </w:p>
          <w:p w:rsidR="00FF5008" w:rsidRPr="004A3C23" w:rsidRDefault="00FF5008" w:rsidP="007A7264">
            <w:pPr>
              <w:widowControl w:val="0"/>
              <w:autoSpaceDE w:val="0"/>
              <w:autoSpaceDN w:val="0"/>
              <w:contextualSpacing/>
              <w:rPr>
                <w:sz w:val="24"/>
                <w:szCs w:val="24"/>
              </w:rPr>
            </w:pPr>
            <w:r w:rsidRPr="004A3C23">
              <w:rPr>
                <w:sz w:val="24"/>
                <w:szCs w:val="24"/>
              </w:rPr>
              <w:t xml:space="preserve">1.2. Региональный проект </w:t>
            </w:r>
            <w:r>
              <w:rPr>
                <w:sz w:val="24"/>
                <w:szCs w:val="24"/>
              </w:rPr>
              <w:t>«</w:t>
            </w:r>
            <w:r w:rsidRPr="004A3C23">
              <w:rPr>
                <w:sz w:val="24"/>
                <w:szCs w:val="24"/>
              </w:rPr>
              <w:t>Акселерация субъектов малого и среднего предпринимательства</w:t>
            </w:r>
            <w:r>
              <w:rPr>
                <w:sz w:val="24"/>
                <w:szCs w:val="24"/>
              </w:rPr>
              <w:t>»</w:t>
            </w:r>
            <w:r w:rsidRPr="004A3C23">
              <w:rPr>
                <w:sz w:val="24"/>
                <w:szCs w:val="24"/>
              </w:rPr>
              <w:t>.</w:t>
            </w:r>
          </w:p>
          <w:p w:rsidR="00FF5008" w:rsidRPr="004A3C23" w:rsidRDefault="00FF5008" w:rsidP="007A7264">
            <w:pPr>
              <w:widowControl w:val="0"/>
              <w:autoSpaceDE w:val="0"/>
              <w:autoSpaceDN w:val="0"/>
              <w:contextualSpacing/>
              <w:rPr>
                <w:sz w:val="24"/>
                <w:szCs w:val="24"/>
              </w:rPr>
            </w:pPr>
            <w:r w:rsidRPr="004A3C23">
              <w:rPr>
                <w:sz w:val="24"/>
                <w:szCs w:val="24"/>
              </w:rPr>
              <w:t xml:space="preserve">1.3. Основное мероприятие </w:t>
            </w:r>
            <w:r>
              <w:rPr>
                <w:sz w:val="24"/>
                <w:szCs w:val="24"/>
              </w:rPr>
              <w:t>«</w:t>
            </w:r>
            <w:r w:rsidRPr="004A3C23">
              <w:rPr>
                <w:sz w:val="24"/>
                <w:szCs w:val="24"/>
              </w:rPr>
              <w:t>Формирование механизма финансово-кредитной и имущественной поддержки представителей малого и среднего предпринимательства</w:t>
            </w:r>
            <w:r>
              <w:rPr>
                <w:sz w:val="24"/>
                <w:szCs w:val="24"/>
              </w:rPr>
              <w:t>»</w:t>
            </w:r>
            <w:r w:rsidRPr="004A3C23">
              <w:rPr>
                <w:sz w:val="24"/>
                <w:szCs w:val="24"/>
              </w:rPr>
              <w:t>.</w:t>
            </w:r>
          </w:p>
          <w:p w:rsidR="00FF5008" w:rsidRPr="004A3C23" w:rsidRDefault="00FF5008" w:rsidP="007A7264">
            <w:pPr>
              <w:widowControl w:val="0"/>
              <w:autoSpaceDE w:val="0"/>
              <w:autoSpaceDN w:val="0"/>
              <w:contextualSpacing/>
              <w:rPr>
                <w:sz w:val="24"/>
                <w:szCs w:val="24"/>
              </w:rPr>
            </w:pPr>
            <w:r w:rsidRPr="004A3C23">
              <w:rPr>
                <w:sz w:val="24"/>
                <w:szCs w:val="24"/>
              </w:rPr>
              <w:t xml:space="preserve">1.4. Основное мероприятие </w:t>
            </w:r>
            <w:r>
              <w:rPr>
                <w:sz w:val="24"/>
                <w:szCs w:val="24"/>
              </w:rPr>
              <w:t>«</w:t>
            </w:r>
            <w:r w:rsidRPr="004A3C23">
              <w:rPr>
                <w:sz w:val="24"/>
                <w:szCs w:val="24"/>
              </w:rPr>
              <w:t>Популяризация и пропаганда предпринимательской деятельности</w:t>
            </w:r>
            <w:r>
              <w:rPr>
                <w:sz w:val="24"/>
                <w:szCs w:val="24"/>
              </w:rPr>
              <w:t>»</w:t>
            </w:r>
          </w:p>
        </w:tc>
        <w:tc>
          <w:tcPr>
            <w:tcW w:w="1191" w:type="dxa"/>
          </w:tcPr>
          <w:p w:rsidR="00FF5008" w:rsidRPr="004A3C23" w:rsidRDefault="00FF5008" w:rsidP="007A7264">
            <w:pPr>
              <w:widowControl w:val="0"/>
              <w:autoSpaceDE w:val="0"/>
              <w:autoSpaceDN w:val="0"/>
              <w:contextualSpacing/>
              <w:rPr>
                <w:sz w:val="24"/>
                <w:szCs w:val="24"/>
              </w:rPr>
            </w:pPr>
            <w:r>
              <w:rPr>
                <w:sz w:val="24"/>
                <w:szCs w:val="24"/>
              </w:rPr>
              <w:t>25370,9</w:t>
            </w:r>
            <w:r w:rsidRPr="00EB4E5D">
              <w:rPr>
                <w:sz w:val="24"/>
                <w:szCs w:val="24"/>
              </w:rPr>
              <w:t xml:space="preserve"> </w:t>
            </w:r>
            <w:r w:rsidRPr="004A3C23">
              <w:rPr>
                <w:sz w:val="24"/>
                <w:szCs w:val="24"/>
              </w:rPr>
              <w:t>тыс. руб.</w:t>
            </w:r>
          </w:p>
        </w:tc>
      </w:tr>
    </w:tbl>
    <w:p w:rsidR="00FF5008" w:rsidRPr="00F1476B" w:rsidRDefault="00FF5008" w:rsidP="00F1476B">
      <w:pPr>
        <w:spacing w:after="200"/>
        <w:jc w:val="right"/>
        <w:rPr>
          <w:szCs w:val="22"/>
        </w:rPr>
      </w:pPr>
      <w:r w:rsidRPr="00F1476B">
        <w:rPr>
          <w:szCs w:val="22"/>
        </w:rPr>
        <w:t>»</w:t>
      </w:r>
      <w:r w:rsidR="00F1476B">
        <w:rPr>
          <w:szCs w:val="22"/>
        </w:rPr>
        <w:t>.</w:t>
      </w:r>
    </w:p>
    <w:p w:rsidR="00FF5008" w:rsidRDefault="00FF5008" w:rsidP="002365BD">
      <w:pPr>
        <w:tabs>
          <w:tab w:val="left" w:pos="0"/>
          <w:tab w:val="left" w:pos="8627"/>
        </w:tabs>
        <w:jc w:val="both"/>
        <w:rPr>
          <w:rFonts w:eastAsia="Calibri"/>
          <w:lang w:eastAsia="en-US"/>
        </w:rPr>
      </w:pPr>
    </w:p>
    <w:p w:rsidR="00FF5008" w:rsidRDefault="00FF5008" w:rsidP="002365BD">
      <w:pPr>
        <w:tabs>
          <w:tab w:val="left" w:pos="0"/>
          <w:tab w:val="left" w:pos="8627"/>
        </w:tabs>
        <w:jc w:val="both"/>
        <w:rPr>
          <w:rFonts w:eastAsia="Calibri"/>
          <w:lang w:eastAsia="en-US"/>
        </w:rPr>
      </w:pPr>
    </w:p>
    <w:sectPr w:rsidR="00FF5008" w:rsidSect="00FF5008">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A2F" w:rsidRDefault="00D01A2F">
      <w:r>
        <w:separator/>
      </w:r>
    </w:p>
  </w:endnote>
  <w:endnote w:type="continuationSeparator" w:id="0">
    <w:p w:rsidR="00D01A2F" w:rsidRDefault="00D01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A2F" w:rsidRDefault="00D01A2F">
      <w:r>
        <w:separator/>
      </w:r>
    </w:p>
  </w:footnote>
  <w:footnote w:type="continuationSeparator" w:id="0">
    <w:p w:rsidR="00D01A2F" w:rsidRDefault="00D01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7A7264" w:rsidRDefault="007A7264">
        <w:pPr>
          <w:pStyle w:val="a4"/>
          <w:jc w:val="center"/>
        </w:pPr>
        <w:r>
          <w:fldChar w:fldCharType="begin"/>
        </w:r>
        <w:r>
          <w:instrText>PAGE   \* MERGEFORMAT</w:instrText>
        </w:r>
        <w:r>
          <w:fldChar w:fldCharType="separate"/>
        </w:r>
        <w:r w:rsidR="006D7F91">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D52D0D"/>
    <w:multiLevelType w:val="multilevel"/>
    <w:tmpl w:val="F94A4A42"/>
    <w:styleLink w:val="List87"/>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F2128ED"/>
    <w:multiLevelType w:val="multilevel"/>
    <w:tmpl w:val="84344DC4"/>
    <w:styleLink w:val="List81"/>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EA858DA"/>
    <w:multiLevelType w:val="multilevel"/>
    <w:tmpl w:val="C980B312"/>
    <w:styleLink w:val="List8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34A72269"/>
    <w:multiLevelType w:val="multilevel"/>
    <w:tmpl w:val="9604884E"/>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9"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15F6935"/>
    <w:multiLevelType w:val="multilevel"/>
    <w:tmpl w:val="2EB8D18E"/>
    <w:styleLink w:val="List881"/>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9CF3244"/>
    <w:multiLevelType w:val="multilevel"/>
    <w:tmpl w:val="4D60CAB2"/>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CA615B"/>
    <w:multiLevelType w:val="multilevel"/>
    <w:tmpl w:val="3D6CCD6E"/>
    <w:lvl w:ilvl="0">
      <w:start w:val="1"/>
      <w:numFmt w:val="decimal"/>
      <w:lvlText w:val="%1."/>
      <w:lvlJc w:val="left"/>
      <w:pPr>
        <w:ind w:left="675" w:hanging="675"/>
      </w:pPr>
      <w:rPr>
        <w:rFonts w:hint="default"/>
      </w:rPr>
    </w:lvl>
    <w:lvl w:ilvl="1">
      <w:start w:val="1"/>
      <w:numFmt w:val="decimal"/>
      <w:lvlText w:val="%1.%2."/>
      <w:lvlJc w:val="left"/>
      <w:pPr>
        <w:ind w:left="748"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968" w:hanging="180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384" w:hanging="2160"/>
      </w:pPr>
      <w:rPr>
        <w:rFonts w:hint="default"/>
      </w:rPr>
    </w:lvl>
  </w:abstractNum>
  <w:abstractNum w:abstractNumId="38" w15:restartNumberingAfterBreak="0">
    <w:nsid w:val="65D7305F"/>
    <w:multiLevelType w:val="multilevel"/>
    <w:tmpl w:val="64B6314E"/>
    <w:styleLink w:val="List8711"/>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5F54CB"/>
    <w:multiLevelType w:val="multilevel"/>
    <w:tmpl w:val="0419001F"/>
    <w:styleLink w:val="List87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8"/>
  </w:num>
  <w:num w:numId="3">
    <w:abstractNumId w:val="6"/>
  </w:num>
  <w:num w:numId="4">
    <w:abstractNumId w:val="32"/>
  </w:num>
  <w:num w:numId="5">
    <w:abstractNumId w:val="39"/>
  </w:num>
  <w:num w:numId="6">
    <w:abstractNumId w:val="7"/>
  </w:num>
  <w:num w:numId="7">
    <w:abstractNumId w:val="19"/>
  </w:num>
  <w:num w:numId="8">
    <w:abstractNumId w:val="5"/>
  </w:num>
  <w:num w:numId="9">
    <w:abstractNumId w:val="12"/>
  </w:num>
  <w:num w:numId="10">
    <w:abstractNumId w:val="22"/>
  </w:num>
  <w:num w:numId="11">
    <w:abstractNumId w:val="21"/>
  </w:num>
  <w:num w:numId="12">
    <w:abstractNumId w:val="35"/>
  </w:num>
  <w:num w:numId="13">
    <w:abstractNumId w:val="30"/>
  </w:num>
  <w:num w:numId="14">
    <w:abstractNumId w:val="24"/>
  </w:num>
  <w:num w:numId="15">
    <w:abstractNumId w:val="0"/>
  </w:num>
  <w:num w:numId="16">
    <w:abstractNumId w:val="14"/>
  </w:num>
  <w:num w:numId="17">
    <w:abstractNumId w:val="23"/>
  </w:num>
  <w:num w:numId="18">
    <w:abstractNumId w:val="36"/>
  </w:num>
  <w:num w:numId="19">
    <w:abstractNumId w:val="42"/>
  </w:num>
  <w:num w:numId="20">
    <w:abstractNumId w:val="10"/>
  </w:num>
  <w:num w:numId="21">
    <w:abstractNumId w:val="29"/>
  </w:num>
  <w:num w:numId="22">
    <w:abstractNumId w:val="25"/>
  </w:num>
  <w:num w:numId="23">
    <w:abstractNumId w:val="41"/>
  </w:num>
  <w:num w:numId="24">
    <w:abstractNumId w:val="17"/>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3"/>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3"/>
  </w:num>
  <w:num w:numId="33">
    <w:abstractNumId w:val="18"/>
  </w:num>
  <w:num w:numId="34">
    <w:abstractNumId w:val="11"/>
  </w:num>
  <w:num w:numId="35">
    <w:abstractNumId w:val="37"/>
  </w:num>
  <w:num w:numId="36">
    <w:abstractNumId w:val="34"/>
  </w:num>
  <w:num w:numId="37">
    <w:abstractNumId w:val="31"/>
  </w:num>
  <w:num w:numId="38">
    <w:abstractNumId w:val="38"/>
  </w:num>
  <w:num w:numId="39">
    <w:abstractNumId w:val="43"/>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9AD"/>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3BA0"/>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09B"/>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7F91"/>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A7264"/>
    <w:rsid w:val="007B007E"/>
    <w:rsid w:val="007B179A"/>
    <w:rsid w:val="007B18DE"/>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12E"/>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A2F"/>
    <w:rsid w:val="00D034E5"/>
    <w:rsid w:val="00D03711"/>
    <w:rsid w:val="00D03E76"/>
    <w:rsid w:val="00D06FB0"/>
    <w:rsid w:val="00D12878"/>
    <w:rsid w:val="00D1466A"/>
    <w:rsid w:val="00D15796"/>
    <w:rsid w:val="00D15F89"/>
    <w:rsid w:val="00D17781"/>
    <w:rsid w:val="00D17D1F"/>
    <w:rsid w:val="00D20CAD"/>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476B"/>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46EBB"/>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008"/>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
    <w:next w:val="a"/>
    <w:link w:val="10"/>
    <w:qFormat/>
    <w:rsid w:val="00351E98"/>
    <w:pPr>
      <w:keepNext/>
      <w:ind w:left="2880" w:hanging="2880"/>
      <w:jc w:val="center"/>
      <w:outlineLvl w:val="0"/>
    </w:pPr>
    <w:rPr>
      <w:b/>
      <w:bCs/>
      <w:sz w:val="44"/>
      <w:szCs w:val="20"/>
    </w:rPr>
  </w:style>
  <w:style w:type="paragraph" w:styleId="2">
    <w:name w:val="heading 2"/>
    <w:aliases w:val="!Разделы документа"/>
    <w:basedOn w:val="a"/>
    <w:next w:val="a"/>
    <w:qFormat/>
    <w:rsid w:val="00CD35E3"/>
    <w:pPr>
      <w:keepNext/>
      <w:spacing w:before="240" w:after="60"/>
      <w:outlineLvl w:val="1"/>
    </w:pPr>
    <w:rPr>
      <w:rFonts w:ascii="Arial" w:hAnsi="Arial" w:cs="Arial"/>
      <w:b/>
      <w:bCs/>
      <w:i/>
      <w:iCs/>
    </w:rPr>
  </w:style>
  <w:style w:type="paragraph" w:styleId="3">
    <w:name w:val="heading 3"/>
    <w:aliases w:val="!Главы документа"/>
    <w:basedOn w:val="a"/>
    <w:next w:val="a"/>
    <w:qFormat/>
    <w:rsid w:val="00E2598F"/>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aliases w:val="!Ссылки в документе"/>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aliases w:val="!Главы документа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aliases w:val="!Разделы документа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qFormat/>
    <w:rsid w:val="00D86AFF"/>
  </w:style>
  <w:style w:type="paragraph" w:customStyle="1" w:styleId="affe">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qFormat/>
    <w:rsid w:val="00D86AFF"/>
    <w:pPr>
      <w:ind w:left="1800"/>
    </w:pPr>
  </w:style>
  <w:style w:type="paragraph" w:customStyle="1" w:styleId="312">
    <w:name w:val="Список 31"/>
    <w:basedOn w:val="aff5"/>
    <w:qFormat/>
    <w:rsid w:val="00D86AFF"/>
    <w:pPr>
      <w:ind w:left="2160"/>
    </w:pPr>
  </w:style>
  <w:style w:type="paragraph" w:customStyle="1" w:styleId="41">
    <w:name w:val="Список 41"/>
    <w:basedOn w:val="aff5"/>
    <w:qFormat/>
    <w:rsid w:val="00D86AFF"/>
    <w:pPr>
      <w:ind w:left="2520"/>
    </w:pPr>
  </w:style>
  <w:style w:type="paragraph" w:customStyle="1" w:styleId="51">
    <w:name w:val="Список 51"/>
    <w:basedOn w:val="aff5"/>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qFormat/>
    <w:rsid w:val="00D86AFF"/>
    <w:pPr>
      <w:ind w:firstLine="0"/>
    </w:pPr>
  </w:style>
  <w:style w:type="paragraph" w:customStyle="1" w:styleId="217">
    <w:name w:val="Продолжение списка 21"/>
    <w:basedOn w:val="1fa"/>
    <w:qFormat/>
    <w:rsid w:val="00D86AFF"/>
    <w:pPr>
      <w:ind w:left="2160"/>
    </w:pPr>
  </w:style>
  <w:style w:type="paragraph" w:customStyle="1" w:styleId="314">
    <w:name w:val="Продолжение списка 31"/>
    <w:basedOn w:val="1fa"/>
    <w:qFormat/>
    <w:rsid w:val="00D86AFF"/>
    <w:pPr>
      <w:ind w:left="2520"/>
    </w:pPr>
  </w:style>
  <w:style w:type="paragraph" w:customStyle="1" w:styleId="411">
    <w:name w:val="Продолжение списка 41"/>
    <w:basedOn w:val="1fa"/>
    <w:qFormat/>
    <w:rsid w:val="00D86AFF"/>
    <w:pPr>
      <w:ind w:left="2880"/>
    </w:pPr>
  </w:style>
  <w:style w:type="paragraph" w:customStyle="1" w:styleId="511">
    <w:name w:val="Продолжение списка 51"/>
    <w:basedOn w:val="1fa"/>
    <w:qFormat/>
    <w:rsid w:val="00D86AFF"/>
    <w:pPr>
      <w:ind w:left="3240"/>
    </w:pPr>
  </w:style>
  <w:style w:type="paragraph" w:customStyle="1" w:styleId="1fb">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c">
    <w:name w:val="annotation text"/>
    <w:aliases w:val="!Равноширинный текст документа"/>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qFormat/>
    <w:rsid w:val="00D86AFF"/>
    <w:pPr>
      <w:tabs>
        <w:tab w:val="left" w:pos="1026"/>
      </w:tabs>
      <w:ind w:left="-2245"/>
    </w:pPr>
  </w:style>
  <w:style w:type="paragraph" w:customStyle="1" w:styleId="affffa">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qFormat/>
    <w:rsid w:val="00D86AFF"/>
    <w:pPr>
      <w:suppressAutoHyphens/>
      <w:jc w:val="both"/>
    </w:pPr>
    <w:rPr>
      <w:sz w:val="24"/>
      <w:szCs w:val="24"/>
      <w:lang w:eastAsia="ar-SA"/>
    </w:rPr>
  </w:style>
  <w:style w:type="paragraph" w:customStyle="1" w:styleId="S5">
    <w:name w:val="S_Титульный"/>
    <w:basedOn w:val="affff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qFormat/>
    <w:rsid w:val="00D86AFF"/>
    <w:pPr>
      <w:suppressAutoHyphens/>
      <w:jc w:val="both"/>
    </w:pPr>
    <w:rPr>
      <w:sz w:val="24"/>
      <w:szCs w:val="24"/>
      <w:lang w:eastAsia="ar-SA"/>
    </w:rPr>
  </w:style>
  <w:style w:type="paragraph" w:customStyle="1" w:styleId="1ffa">
    <w:name w:val="текст 1"/>
    <w:basedOn w:val="a"/>
    <w:next w:val="a"/>
    <w:qFormat/>
    <w:rsid w:val="00D86AFF"/>
    <w:pPr>
      <w:suppressAutoHyphens/>
      <w:ind w:firstLine="540"/>
      <w:jc w:val="both"/>
    </w:pPr>
    <w:rPr>
      <w:sz w:val="20"/>
      <w:szCs w:val="24"/>
      <w:lang w:eastAsia="ar-SA"/>
    </w:rPr>
  </w:style>
  <w:style w:type="paragraph" w:customStyle="1" w:styleId="afffff0">
    <w:name w:val="Заголовок таблици"/>
    <w:basedOn w:val="1ffa"/>
    <w:qFormat/>
    <w:rsid w:val="00D86AFF"/>
    <w:rPr>
      <w:sz w:val="22"/>
    </w:rPr>
  </w:style>
  <w:style w:type="paragraph" w:customStyle="1" w:styleId="afffff1">
    <w:name w:val="Номер таблици"/>
    <w:basedOn w:val="a"/>
    <w:next w:val="a"/>
    <w:qFormat/>
    <w:rsid w:val="00D86AFF"/>
    <w:pPr>
      <w:suppressAutoHyphens/>
      <w:jc w:val="right"/>
    </w:pPr>
    <w:rPr>
      <w:b/>
      <w:sz w:val="20"/>
      <w:szCs w:val="24"/>
      <w:lang w:eastAsia="ar-SA"/>
    </w:rPr>
  </w:style>
  <w:style w:type="paragraph" w:customStyle="1" w:styleId="afffff2">
    <w:name w:val="Приложение"/>
    <w:basedOn w:val="a"/>
    <w:next w:val="a"/>
    <w:qFormat/>
    <w:rsid w:val="00D86AFF"/>
    <w:pPr>
      <w:suppressAutoHyphens/>
      <w:jc w:val="right"/>
    </w:pPr>
    <w:rPr>
      <w:sz w:val="20"/>
      <w:szCs w:val="24"/>
      <w:lang w:eastAsia="ar-SA"/>
    </w:rPr>
  </w:style>
  <w:style w:type="paragraph" w:customStyle="1" w:styleId="afffff3">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1"/>
    <w:link w:val="1"/>
    <w:rsid w:val="00986A2F"/>
    <w:rPr>
      <w:b/>
      <w:bCs/>
      <w:sz w:val="44"/>
    </w:rPr>
  </w:style>
  <w:style w:type="character" w:customStyle="1" w:styleId="40">
    <w:name w:val="Заголовок 4 Знак"/>
    <w:aliases w:val="!Параграфы/Статьи документа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aliases w:val="!Равноширинный текст документа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qFormat/>
    <w:rsid w:val="00950359"/>
    <w:rPr>
      <w:sz w:val="28"/>
    </w:rPr>
  </w:style>
  <w:style w:type="paragraph" w:customStyle="1" w:styleId="1fff0">
    <w:name w:val="Основной текст1"/>
    <w:basedOn w:val="1fff"/>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c">
    <w:name w:val="МОН"/>
    <w:basedOn w:val="a"/>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2">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qFormat/>
    <w:rsid w:val="001E2343"/>
    <w:rPr>
      <w:sz w:val="24"/>
      <w:szCs w:val="24"/>
    </w:rPr>
  </w:style>
  <w:style w:type="paragraph" w:customStyle="1" w:styleId="affffff5">
    <w:name w:val="Автозамена"/>
    <w:qFormat/>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qFormat/>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qFormat/>
    <w:rsid w:val="00923791"/>
    <w:pPr>
      <w:jc w:val="center"/>
    </w:pPr>
    <w:rPr>
      <w:szCs w:val="20"/>
    </w:rPr>
  </w:style>
  <w:style w:type="paragraph" w:customStyle="1" w:styleId="14-15">
    <w:name w:val="14-15"/>
    <w:basedOn w:val="a"/>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d">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qFormat/>
    <w:rsid w:val="00A36827"/>
    <w:pPr>
      <w:suppressAutoHyphens/>
      <w:ind w:left="720"/>
    </w:pPr>
    <w:rPr>
      <w:sz w:val="24"/>
      <w:szCs w:val="24"/>
      <w:lang w:eastAsia="ar-SA"/>
    </w:rPr>
  </w:style>
  <w:style w:type="paragraph" w:customStyle="1" w:styleId="-11">
    <w:name w:val="Цветной список - Акцент 11"/>
    <w:basedOn w:val="a"/>
    <w:qFormat/>
    <w:rsid w:val="00A36827"/>
    <w:pPr>
      <w:suppressAutoHyphens/>
      <w:ind w:left="720"/>
    </w:pPr>
    <w:rPr>
      <w:sz w:val="24"/>
      <w:szCs w:val="24"/>
      <w:lang w:eastAsia="ar-SA"/>
    </w:rPr>
  </w:style>
  <w:style w:type="paragraph" w:customStyle="1" w:styleId="ConsPlusDocList">
    <w:name w:val="ConsPlusDocList"/>
    <w:next w:val="a"/>
    <w:qFormat/>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FF5008"/>
    <w:rPr>
      <w:sz w:val="24"/>
      <w:szCs w:val="24"/>
      <w:lang w:val="ru-RU" w:eastAsia="ar-SA" w:bidi="ar-SA"/>
    </w:rPr>
  </w:style>
  <w:style w:type="character" w:customStyle="1" w:styleId="71">
    <w:name w:val="Знак7"/>
    <w:rsid w:val="00FF5008"/>
    <w:rPr>
      <w:sz w:val="24"/>
      <w:szCs w:val="24"/>
      <w:lang w:val="ru-RU" w:eastAsia="ar-SA" w:bidi="ar-SA"/>
    </w:rPr>
  </w:style>
  <w:style w:type="paragraph" w:customStyle="1" w:styleId="2120">
    <w:name w:val="Основной текст 212"/>
    <w:basedOn w:val="a"/>
    <w:qFormat/>
    <w:rsid w:val="00FF5008"/>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qFormat/>
    <w:rsid w:val="00FF5008"/>
    <w:pPr>
      <w:suppressAutoHyphens/>
      <w:spacing w:line="360" w:lineRule="auto"/>
      <w:ind w:left="360" w:firstLine="709"/>
      <w:jc w:val="center"/>
    </w:pPr>
    <w:rPr>
      <w:b/>
      <w:bCs/>
      <w:caps/>
      <w:sz w:val="24"/>
      <w:szCs w:val="24"/>
      <w:lang w:eastAsia="ar-SA"/>
    </w:rPr>
  </w:style>
  <w:style w:type="paragraph" w:customStyle="1" w:styleId="250">
    <w:name w:val="Знак25"/>
    <w:basedOn w:val="a"/>
    <w:qFormat/>
    <w:rsid w:val="00FF500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qFormat/>
    <w:rsid w:val="00FF5008"/>
    <w:pPr>
      <w:spacing w:after="160" w:line="240" w:lineRule="exact"/>
    </w:pPr>
    <w:rPr>
      <w:rFonts w:ascii="Verdana" w:hAnsi="Verdana"/>
      <w:sz w:val="20"/>
      <w:szCs w:val="20"/>
      <w:lang w:val="en-US" w:eastAsia="en-US"/>
    </w:rPr>
  </w:style>
  <w:style w:type="character" w:customStyle="1" w:styleId="140">
    <w:name w:val="Знак14"/>
    <w:rsid w:val="00FF5008"/>
    <w:rPr>
      <w:rFonts w:ascii="Arial" w:hAnsi="Arial" w:cs="Arial" w:hint="default"/>
      <w:b/>
      <w:bCs/>
      <w:i/>
      <w:iCs/>
      <w:sz w:val="28"/>
      <w:szCs w:val="28"/>
      <w:lang w:val="ru-RU" w:eastAsia="ar-SA" w:bidi="ar-SA"/>
    </w:rPr>
  </w:style>
  <w:style w:type="character" w:customStyle="1" w:styleId="141">
    <w:name w:val="Знак Знак14"/>
    <w:rsid w:val="00FF5008"/>
    <w:rPr>
      <w:sz w:val="24"/>
      <w:szCs w:val="24"/>
      <w:u w:val="single"/>
      <w:lang w:val="ru-RU" w:eastAsia="ar-SA" w:bidi="ar-SA"/>
    </w:rPr>
  </w:style>
  <w:style w:type="character" w:customStyle="1" w:styleId="2140">
    <w:name w:val="Знак2 Знак Знак14"/>
    <w:rsid w:val="00FF5008"/>
    <w:rPr>
      <w:rFonts w:ascii="Arial" w:hAnsi="Arial" w:cs="Arial" w:hint="default"/>
      <w:b/>
      <w:bCs/>
      <w:i/>
      <w:iCs/>
      <w:sz w:val="28"/>
      <w:szCs w:val="28"/>
      <w:lang w:val="ru-RU" w:eastAsia="ar-SA" w:bidi="ar-SA"/>
    </w:rPr>
  </w:style>
  <w:style w:type="character" w:customStyle="1" w:styleId="340">
    <w:name w:val="Знак3 Знак Знак4"/>
    <w:rsid w:val="00FF5008"/>
    <w:rPr>
      <w:b/>
      <w:bCs w:val="0"/>
      <w:sz w:val="24"/>
      <w:szCs w:val="24"/>
      <w:u w:val="single"/>
      <w:lang w:val="ru-RU" w:eastAsia="ar-SA" w:bidi="ar-SA"/>
    </w:rPr>
  </w:style>
  <w:style w:type="character" w:customStyle="1" w:styleId="251">
    <w:name w:val="Знак2 Знак Знак5"/>
    <w:rsid w:val="00FF5008"/>
    <w:rPr>
      <w:b/>
      <w:bCs/>
      <w:sz w:val="24"/>
      <w:szCs w:val="24"/>
      <w:lang w:val="ru-RU" w:eastAsia="ar-SA" w:bidi="ar-SA"/>
    </w:rPr>
  </w:style>
  <w:style w:type="character" w:customStyle="1" w:styleId="142">
    <w:name w:val="Знак1 Знак Знак4"/>
    <w:rsid w:val="00FF5008"/>
    <w:rPr>
      <w:sz w:val="24"/>
      <w:szCs w:val="24"/>
      <w:lang w:val="ru-RU" w:eastAsia="ar-SA" w:bidi="ar-SA"/>
    </w:rPr>
  </w:style>
  <w:style w:type="paragraph" w:customStyle="1" w:styleId="121">
    <w:name w:val="Обычный12"/>
    <w:qFormat/>
    <w:rsid w:val="00FF5008"/>
    <w:rPr>
      <w:sz w:val="28"/>
    </w:rPr>
  </w:style>
  <w:style w:type="paragraph" w:customStyle="1" w:styleId="122">
    <w:name w:val="Основной текст12"/>
    <w:basedOn w:val="121"/>
    <w:qFormat/>
    <w:rsid w:val="00FF5008"/>
    <w:pPr>
      <w:snapToGrid w:val="0"/>
      <w:jc w:val="both"/>
    </w:pPr>
    <w:rPr>
      <w:rFonts w:ascii="a_Timer" w:hAnsi="a_Timer"/>
    </w:rPr>
  </w:style>
  <w:style w:type="paragraph" w:customStyle="1" w:styleId="222">
    <w:name w:val="Цитата22"/>
    <w:basedOn w:val="a"/>
    <w:qFormat/>
    <w:rsid w:val="00FF5008"/>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qFormat/>
    <w:rsid w:val="00FF5008"/>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qFormat/>
    <w:rsid w:val="00FF5008"/>
    <w:pPr>
      <w:suppressAutoHyphens/>
      <w:spacing w:before="280" w:after="280" w:line="360" w:lineRule="auto"/>
      <w:ind w:firstLine="709"/>
      <w:jc w:val="both"/>
    </w:pPr>
    <w:rPr>
      <w:szCs w:val="24"/>
      <w:lang w:eastAsia="ar-SA"/>
    </w:rPr>
  </w:style>
  <w:style w:type="character" w:customStyle="1" w:styleId="61">
    <w:name w:val="Знак6"/>
    <w:rsid w:val="00FF5008"/>
    <w:rPr>
      <w:rFonts w:ascii="Arial" w:hAnsi="Arial" w:cs="Arial"/>
      <w:b/>
      <w:bCs/>
      <w:i/>
      <w:iCs/>
      <w:sz w:val="28"/>
      <w:szCs w:val="28"/>
      <w:lang w:val="ru-RU" w:eastAsia="ar-SA" w:bidi="ar-SA"/>
    </w:rPr>
  </w:style>
  <w:style w:type="character" w:customStyle="1" w:styleId="130">
    <w:name w:val="Знак13"/>
    <w:rsid w:val="00FF5008"/>
    <w:rPr>
      <w:rFonts w:ascii="Arial" w:hAnsi="Arial" w:cs="Arial"/>
      <w:b/>
      <w:bCs/>
      <w:i/>
      <w:iCs/>
      <w:sz w:val="28"/>
      <w:szCs w:val="28"/>
      <w:lang w:val="ru-RU" w:eastAsia="ar-SA" w:bidi="ar-SA"/>
    </w:rPr>
  </w:style>
  <w:style w:type="character" w:customStyle="1" w:styleId="131">
    <w:name w:val="Знак Знак13"/>
    <w:rsid w:val="00FF5008"/>
    <w:rPr>
      <w:sz w:val="24"/>
      <w:szCs w:val="24"/>
      <w:u w:val="single"/>
      <w:lang w:val="ru-RU" w:eastAsia="ar-SA" w:bidi="ar-SA"/>
    </w:rPr>
  </w:style>
  <w:style w:type="character" w:customStyle="1" w:styleId="2130">
    <w:name w:val="Знак2 Знак Знак13"/>
    <w:rsid w:val="00FF5008"/>
    <w:rPr>
      <w:rFonts w:ascii="Arial" w:hAnsi="Arial" w:cs="Arial"/>
      <w:b/>
      <w:bCs/>
      <w:i/>
      <w:iCs/>
      <w:sz w:val="28"/>
      <w:szCs w:val="28"/>
      <w:lang w:val="ru-RU" w:eastAsia="ar-SA" w:bidi="ar-SA"/>
    </w:rPr>
  </w:style>
  <w:style w:type="character" w:customStyle="1" w:styleId="46">
    <w:name w:val="Знак Знак Знак Знак4"/>
    <w:rsid w:val="00FF5008"/>
    <w:rPr>
      <w:sz w:val="24"/>
      <w:szCs w:val="24"/>
      <w:lang w:val="ru-RU" w:eastAsia="ar-SA" w:bidi="ar-SA"/>
    </w:rPr>
  </w:style>
  <w:style w:type="character" w:customStyle="1" w:styleId="330">
    <w:name w:val="Знак3 Знак Знак3"/>
    <w:rsid w:val="00FF5008"/>
    <w:rPr>
      <w:b/>
      <w:sz w:val="24"/>
      <w:szCs w:val="24"/>
      <w:u w:val="single"/>
      <w:lang w:val="ru-RU" w:eastAsia="ar-SA" w:bidi="ar-SA"/>
    </w:rPr>
  </w:style>
  <w:style w:type="character" w:customStyle="1" w:styleId="240">
    <w:name w:val="Знак2 Знак Знак4"/>
    <w:rsid w:val="00FF5008"/>
    <w:rPr>
      <w:b/>
      <w:bCs/>
      <w:sz w:val="24"/>
      <w:szCs w:val="24"/>
      <w:lang w:val="ru-RU" w:eastAsia="ar-SA" w:bidi="ar-SA"/>
    </w:rPr>
  </w:style>
  <w:style w:type="character" w:customStyle="1" w:styleId="132">
    <w:name w:val="Знак1 Знак Знак3"/>
    <w:rsid w:val="00FF5008"/>
    <w:rPr>
      <w:sz w:val="24"/>
      <w:szCs w:val="24"/>
      <w:lang w:val="ru-RU" w:eastAsia="ar-SA" w:bidi="ar-SA"/>
    </w:rPr>
  </w:style>
  <w:style w:type="paragraph" w:customStyle="1" w:styleId="241">
    <w:name w:val="Знак24"/>
    <w:basedOn w:val="a"/>
    <w:qFormat/>
    <w:rsid w:val="00FF500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qFormat/>
    <w:rsid w:val="00FF5008"/>
    <w:pPr>
      <w:spacing w:after="160" w:line="240" w:lineRule="exact"/>
    </w:pPr>
    <w:rPr>
      <w:rFonts w:ascii="Verdana" w:hAnsi="Verdana"/>
      <w:sz w:val="20"/>
      <w:szCs w:val="20"/>
      <w:lang w:val="en-US" w:eastAsia="en-US"/>
    </w:rPr>
  </w:style>
  <w:style w:type="character" w:customStyle="1" w:styleId="submenu-table">
    <w:name w:val="submenu-table"/>
    <w:basedOn w:val="a1"/>
    <w:rsid w:val="00FF5008"/>
  </w:style>
  <w:style w:type="paragraph" w:customStyle="1" w:styleId="21e">
    <w:name w:val="Название объекта21"/>
    <w:basedOn w:val="a"/>
    <w:qFormat/>
    <w:rsid w:val="00FF5008"/>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FF5008"/>
    <w:rPr>
      <w:sz w:val="24"/>
      <w:szCs w:val="24"/>
      <w:lang w:val="ru-RU" w:eastAsia="ar-SA" w:bidi="ar-SA"/>
    </w:rPr>
  </w:style>
  <w:style w:type="character" w:customStyle="1" w:styleId="55">
    <w:name w:val="Знак5"/>
    <w:rsid w:val="00FF5008"/>
    <w:rPr>
      <w:sz w:val="24"/>
      <w:szCs w:val="24"/>
      <w:lang w:val="ru-RU" w:eastAsia="ar-SA" w:bidi="ar-SA"/>
    </w:rPr>
  </w:style>
  <w:style w:type="paragraph" w:customStyle="1" w:styleId="2110">
    <w:name w:val="Основной текст 211"/>
    <w:basedOn w:val="a"/>
    <w:qFormat/>
    <w:rsid w:val="00FF5008"/>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qFormat/>
    <w:rsid w:val="00FF5008"/>
    <w:pPr>
      <w:suppressAutoHyphens/>
      <w:spacing w:line="360" w:lineRule="auto"/>
      <w:ind w:left="360" w:firstLine="709"/>
      <w:jc w:val="center"/>
    </w:pPr>
    <w:rPr>
      <w:b/>
      <w:bCs/>
      <w:caps/>
      <w:sz w:val="24"/>
      <w:szCs w:val="24"/>
      <w:lang w:eastAsia="ar-SA"/>
    </w:rPr>
  </w:style>
  <w:style w:type="paragraph" w:customStyle="1" w:styleId="232">
    <w:name w:val="Знак23"/>
    <w:basedOn w:val="a"/>
    <w:qFormat/>
    <w:rsid w:val="00FF500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qFormat/>
    <w:rsid w:val="00FF5008"/>
    <w:pPr>
      <w:spacing w:after="160" w:line="240" w:lineRule="exact"/>
    </w:pPr>
    <w:rPr>
      <w:rFonts w:ascii="Verdana" w:hAnsi="Verdana"/>
      <w:sz w:val="20"/>
      <w:szCs w:val="20"/>
      <w:lang w:val="en-US" w:eastAsia="en-US"/>
    </w:rPr>
  </w:style>
  <w:style w:type="character" w:customStyle="1" w:styleId="123">
    <w:name w:val="Знак12"/>
    <w:rsid w:val="00FF5008"/>
    <w:rPr>
      <w:rFonts w:ascii="Arial" w:hAnsi="Arial" w:cs="Arial" w:hint="default"/>
      <w:b/>
      <w:bCs/>
      <w:i/>
      <w:iCs/>
      <w:sz w:val="28"/>
      <w:szCs w:val="28"/>
      <w:lang w:val="ru-RU" w:eastAsia="ar-SA" w:bidi="ar-SA"/>
    </w:rPr>
  </w:style>
  <w:style w:type="character" w:customStyle="1" w:styleId="124">
    <w:name w:val="Знак Знак12"/>
    <w:rsid w:val="00FF5008"/>
    <w:rPr>
      <w:sz w:val="24"/>
      <w:szCs w:val="24"/>
      <w:u w:val="single"/>
      <w:lang w:val="ru-RU" w:eastAsia="ar-SA" w:bidi="ar-SA"/>
    </w:rPr>
  </w:style>
  <w:style w:type="character" w:customStyle="1" w:styleId="2122">
    <w:name w:val="Знак2 Знак Знак12"/>
    <w:rsid w:val="00FF5008"/>
    <w:rPr>
      <w:rFonts w:ascii="Arial" w:hAnsi="Arial" w:cs="Arial" w:hint="default"/>
      <w:b/>
      <w:bCs/>
      <w:i/>
      <w:iCs/>
      <w:sz w:val="28"/>
      <w:szCs w:val="28"/>
      <w:lang w:val="ru-RU" w:eastAsia="ar-SA" w:bidi="ar-SA"/>
    </w:rPr>
  </w:style>
  <w:style w:type="character" w:customStyle="1" w:styleId="320">
    <w:name w:val="Знак3 Знак Знак2"/>
    <w:rsid w:val="00FF5008"/>
    <w:rPr>
      <w:b/>
      <w:bCs w:val="0"/>
      <w:sz w:val="24"/>
      <w:szCs w:val="24"/>
      <w:u w:val="single"/>
      <w:lang w:val="ru-RU" w:eastAsia="ar-SA" w:bidi="ar-SA"/>
    </w:rPr>
  </w:style>
  <w:style w:type="character" w:customStyle="1" w:styleId="233">
    <w:name w:val="Знак2 Знак Знак3"/>
    <w:rsid w:val="00FF5008"/>
    <w:rPr>
      <w:b/>
      <w:bCs/>
      <w:sz w:val="24"/>
      <w:szCs w:val="24"/>
      <w:lang w:val="ru-RU" w:eastAsia="ar-SA" w:bidi="ar-SA"/>
    </w:rPr>
  </w:style>
  <w:style w:type="character" w:customStyle="1" w:styleId="125">
    <w:name w:val="Знак1 Знак Знак2"/>
    <w:rsid w:val="00FF5008"/>
    <w:rPr>
      <w:sz w:val="24"/>
      <w:szCs w:val="24"/>
      <w:lang w:val="ru-RU" w:eastAsia="ar-SA" w:bidi="ar-SA"/>
    </w:rPr>
  </w:style>
  <w:style w:type="paragraph" w:customStyle="1" w:styleId="111">
    <w:name w:val="Обычный11"/>
    <w:qFormat/>
    <w:rsid w:val="00FF5008"/>
    <w:rPr>
      <w:sz w:val="28"/>
    </w:rPr>
  </w:style>
  <w:style w:type="paragraph" w:customStyle="1" w:styleId="112">
    <w:name w:val="Основной текст11"/>
    <w:basedOn w:val="111"/>
    <w:qFormat/>
    <w:rsid w:val="00FF5008"/>
    <w:pPr>
      <w:snapToGrid w:val="0"/>
      <w:jc w:val="both"/>
    </w:pPr>
    <w:rPr>
      <w:rFonts w:ascii="a_Timer" w:hAnsi="a_Timer"/>
    </w:rPr>
  </w:style>
  <w:style w:type="paragraph" w:customStyle="1" w:styleId="21f">
    <w:name w:val="Цитата21"/>
    <w:basedOn w:val="a"/>
    <w:qFormat/>
    <w:rsid w:val="00FF5008"/>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qFormat/>
    <w:rsid w:val="00FF5008"/>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qFormat/>
    <w:rsid w:val="00FF5008"/>
    <w:pPr>
      <w:suppressAutoHyphens/>
      <w:spacing w:before="280" w:after="280" w:line="360" w:lineRule="auto"/>
      <w:ind w:firstLine="709"/>
      <w:jc w:val="both"/>
    </w:pPr>
    <w:rPr>
      <w:szCs w:val="24"/>
      <w:lang w:eastAsia="ar-SA"/>
    </w:rPr>
  </w:style>
  <w:style w:type="character" w:customStyle="1" w:styleId="47">
    <w:name w:val="Знак4"/>
    <w:rsid w:val="00FF5008"/>
    <w:rPr>
      <w:rFonts w:ascii="Arial" w:hAnsi="Arial" w:cs="Arial"/>
      <w:b/>
      <w:bCs/>
      <w:i/>
      <w:iCs/>
      <w:sz w:val="28"/>
      <w:szCs w:val="28"/>
      <w:lang w:val="ru-RU" w:eastAsia="ar-SA" w:bidi="ar-SA"/>
    </w:rPr>
  </w:style>
  <w:style w:type="character" w:customStyle="1" w:styleId="113">
    <w:name w:val="Знак11"/>
    <w:rsid w:val="00FF5008"/>
    <w:rPr>
      <w:rFonts w:ascii="Arial" w:hAnsi="Arial" w:cs="Arial"/>
      <w:b/>
      <w:bCs/>
      <w:i/>
      <w:iCs/>
      <w:sz w:val="28"/>
      <w:szCs w:val="28"/>
      <w:lang w:val="ru-RU" w:eastAsia="ar-SA" w:bidi="ar-SA"/>
    </w:rPr>
  </w:style>
  <w:style w:type="character" w:customStyle="1" w:styleId="114">
    <w:name w:val="Знак Знак11"/>
    <w:rsid w:val="00FF5008"/>
    <w:rPr>
      <w:sz w:val="24"/>
      <w:szCs w:val="24"/>
      <w:u w:val="single"/>
      <w:lang w:val="ru-RU" w:eastAsia="ar-SA" w:bidi="ar-SA"/>
    </w:rPr>
  </w:style>
  <w:style w:type="character" w:customStyle="1" w:styleId="2112">
    <w:name w:val="Знак2 Знак Знак11"/>
    <w:rsid w:val="00FF5008"/>
    <w:rPr>
      <w:rFonts w:ascii="Arial" w:hAnsi="Arial" w:cs="Arial"/>
      <w:b/>
      <w:bCs/>
      <w:i/>
      <w:iCs/>
      <w:sz w:val="28"/>
      <w:szCs w:val="28"/>
      <w:lang w:val="ru-RU" w:eastAsia="ar-SA" w:bidi="ar-SA"/>
    </w:rPr>
  </w:style>
  <w:style w:type="character" w:customStyle="1" w:styleId="2fa">
    <w:name w:val="Знак Знак Знак Знак2"/>
    <w:rsid w:val="00FF5008"/>
    <w:rPr>
      <w:sz w:val="24"/>
      <w:szCs w:val="24"/>
      <w:lang w:val="ru-RU" w:eastAsia="ar-SA" w:bidi="ar-SA"/>
    </w:rPr>
  </w:style>
  <w:style w:type="character" w:customStyle="1" w:styleId="317">
    <w:name w:val="Знак3 Знак Знак1"/>
    <w:rsid w:val="00FF5008"/>
    <w:rPr>
      <w:b/>
      <w:sz w:val="24"/>
      <w:szCs w:val="24"/>
      <w:u w:val="single"/>
      <w:lang w:val="ru-RU" w:eastAsia="ar-SA" w:bidi="ar-SA"/>
    </w:rPr>
  </w:style>
  <w:style w:type="character" w:customStyle="1" w:styleId="225">
    <w:name w:val="Знак2 Знак Знак2"/>
    <w:rsid w:val="00FF5008"/>
    <w:rPr>
      <w:b/>
      <w:bCs/>
      <w:sz w:val="24"/>
      <w:szCs w:val="24"/>
      <w:lang w:val="ru-RU" w:eastAsia="ar-SA" w:bidi="ar-SA"/>
    </w:rPr>
  </w:style>
  <w:style w:type="character" w:customStyle="1" w:styleId="115">
    <w:name w:val="Знак1 Знак Знак1"/>
    <w:rsid w:val="00FF5008"/>
    <w:rPr>
      <w:sz w:val="24"/>
      <w:szCs w:val="24"/>
      <w:lang w:val="ru-RU" w:eastAsia="ar-SA" w:bidi="ar-SA"/>
    </w:rPr>
  </w:style>
  <w:style w:type="paragraph" w:customStyle="1" w:styleId="226">
    <w:name w:val="Знак22"/>
    <w:basedOn w:val="a"/>
    <w:qFormat/>
    <w:rsid w:val="00FF500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qFormat/>
    <w:rsid w:val="00FF5008"/>
    <w:pPr>
      <w:spacing w:after="160" w:line="240" w:lineRule="exact"/>
    </w:pPr>
    <w:rPr>
      <w:rFonts w:ascii="Verdana" w:hAnsi="Verdana"/>
      <w:sz w:val="20"/>
      <w:szCs w:val="20"/>
      <w:lang w:val="en-US" w:eastAsia="en-US"/>
    </w:rPr>
  </w:style>
  <w:style w:type="paragraph" w:customStyle="1" w:styleId="3f">
    <w:name w:val="Знак3"/>
    <w:basedOn w:val="a"/>
    <w:rsid w:val="00FF5008"/>
    <w:rPr>
      <w:rFonts w:ascii="Verdana" w:hAnsi="Verdana" w:cs="Verdana"/>
      <w:sz w:val="20"/>
      <w:szCs w:val="20"/>
      <w:lang w:val="en-US" w:eastAsia="en-US"/>
    </w:rPr>
  </w:style>
  <w:style w:type="character" w:customStyle="1" w:styleId="searchtext">
    <w:name w:val="searchtext"/>
    <w:rsid w:val="00FF5008"/>
  </w:style>
  <w:style w:type="character" w:customStyle="1" w:styleId="afffffff5">
    <w:name w:val="Схема документа Знак"/>
    <w:basedOn w:val="a1"/>
    <w:link w:val="afffffff6"/>
    <w:uiPriority w:val="99"/>
    <w:rsid w:val="00FF5008"/>
    <w:rPr>
      <w:rFonts w:ascii="Tahoma" w:hAnsi="Tahoma" w:cs="Tahoma"/>
      <w:sz w:val="16"/>
      <w:szCs w:val="16"/>
    </w:rPr>
  </w:style>
  <w:style w:type="paragraph" w:styleId="afffffff6">
    <w:name w:val="Document Map"/>
    <w:basedOn w:val="a"/>
    <w:link w:val="afffffff5"/>
    <w:uiPriority w:val="99"/>
    <w:unhideWhenUsed/>
    <w:rsid w:val="00FF5008"/>
    <w:rPr>
      <w:rFonts w:ascii="Tahoma" w:hAnsi="Tahoma" w:cs="Tahoma"/>
      <w:sz w:val="16"/>
      <w:szCs w:val="16"/>
    </w:rPr>
  </w:style>
  <w:style w:type="character" w:customStyle="1" w:styleId="1fffb">
    <w:name w:val="Схема документа Знак1"/>
    <w:basedOn w:val="a1"/>
    <w:uiPriority w:val="99"/>
    <w:rsid w:val="00FF5008"/>
    <w:rPr>
      <w:rFonts w:ascii="Segoe UI" w:hAnsi="Segoe UI" w:cs="Segoe UI"/>
      <w:sz w:val="16"/>
      <w:szCs w:val="16"/>
    </w:rPr>
  </w:style>
  <w:style w:type="table" w:customStyle="1" w:styleId="116">
    <w:name w:val="Сетка таблицы11"/>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2">
    <w:name w:val="Сетка таблицы21"/>
    <w:basedOn w:val="a2"/>
    <w:next w:val="ab"/>
    <w:uiPriority w:val="59"/>
    <w:rsid w:val="00FF50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qFormat/>
    <w:rsid w:val="00FF500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qFormat/>
    <w:rsid w:val="00FF500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qFormat/>
    <w:rsid w:val="00FF500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qFormat/>
    <w:rsid w:val="00FF5008"/>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qFormat/>
    <w:rsid w:val="00FF5008"/>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qFormat/>
    <w:rsid w:val="00FF5008"/>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qFormat/>
    <w:rsid w:val="00FF5008"/>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qFormat/>
    <w:rsid w:val="00FF500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qFormat/>
    <w:rsid w:val="00FF5008"/>
    <w:pPr>
      <w:spacing w:before="100" w:beforeAutospacing="1" w:after="100" w:afterAutospacing="1"/>
      <w:textAlignment w:val="center"/>
    </w:pPr>
  </w:style>
  <w:style w:type="paragraph" w:customStyle="1" w:styleId="xl192">
    <w:name w:val="xl192"/>
    <w:basedOn w:val="a"/>
    <w:qFormat/>
    <w:rsid w:val="00FF5008"/>
    <w:pPr>
      <w:spacing w:before="100" w:beforeAutospacing="1" w:after="100" w:afterAutospacing="1"/>
      <w:textAlignment w:val="center"/>
    </w:pPr>
  </w:style>
  <w:style w:type="paragraph" w:customStyle="1" w:styleId="xl193">
    <w:name w:val="xl193"/>
    <w:basedOn w:val="a"/>
    <w:qFormat/>
    <w:rsid w:val="00FF5008"/>
    <w:pPr>
      <w:pBdr>
        <w:bottom w:val="single" w:sz="4" w:space="0" w:color="auto"/>
      </w:pBdr>
      <w:spacing w:before="100" w:beforeAutospacing="1" w:after="100" w:afterAutospacing="1"/>
      <w:jc w:val="center"/>
    </w:pPr>
    <w:rPr>
      <w:b/>
      <w:bCs/>
    </w:rPr>
  </w:style>
  <w:style w:type="paragraph" w:customStyle="1" w:styleId="xl194">
    <w:name w:val="xl194"/>
    <w:basedOn w:val="a"/>
    <w:qFormat/>
    <w:rsid w:val="00FF50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qFormat/>
    <w:rsid w:val="00FF5008"/>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qFormat/>
    <w:rsid w:val="00FF5008"/>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qFormat/>
    <w:rsid w:val="00FF5008"/>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qFormat/>
    <w:rsid w:val="00FF5008"/>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qFormat/>
    <w:rsid w:val="00FF5008"/>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qFormat/>
    <w:rsid w:val="00FF500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qFormat/>
    <w:rsid w:val="00FF500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qFormat/>
    <w:rsid w:val="00FF50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qFormat/>
    <w:rsid w:val="00FF50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qFormat/>
    <w:rsid w:val="00FF5008"/>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qFormat/>
    <w:rsid w:val="00FF500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qFormat/>
    <w:rsid w:val="00FF500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qFormat/>
    <w:rsid w:val="00FF500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qFormat/>
    <w:rsid w:val="00FF500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qFormat/>
    <w:rsid w:val="00FF500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qFormat/>
    <w:rsid w:val="00FF500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qFormat/>
    <w:rsid w:val="00FF500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7">
    <w:name w:val="Нет списка11"/>
    <w:next w:val="a3"/>
    <w:uiPriority w:val="99"/>
    <w:semiHidden/>
    <w:unhideWhenUsed/>
    <w:rsid w:val="00FF5008"/>
  </w:style>
  <w:style w:type="table" w:customStyle="1" w:styleId="1110">
    <w:name w:val="Сетка таблицы111"/>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1"/>
    <w:rsid w:val="00FF5008"/>
  </w:style>
  <w:style w:type="numbering" w:customStyle="1" w:styleId="List8">
    <w:name w:val="List 8"/>
    <w:basedOn w:val="a3"/>
    <w:rsid w:val="00FF5008"/>
    <w:pPr>
      <w:numPr>
        <w:numId w:val="31"/>
      </w:numPr>
    </w:pPr>
  </w:style>
  <w:style w:type="character" w:customStyle="1" w:styleId="FontStyle23">
    <w:name w:val="Font Style23"/>
    <w:uiPriority w:val="99"/>
    <w:rsid w:val="00FF5008"/>
    <w:rPr>
      <w:rFonts w:ascii="Times New Roman" w:hAnsi="Times New Roman" w:cs="Times New Roman" w:hint="default"/>
      <w:sz w:val="26"/>
    </w:rPr>
  </w:style>
  <w:style w:type="paragraph" w:customStyle="1" w:styleId="Style9">
    <w:name w:val="Style9"/>
    <w:basedOn w:val="a"/>
    <w:uiPriority w:val="99"/>
    <w:qFormat/>
    <w:rsid w:val="00FF5008"/>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qFormat/>
    <w:rsid w:val="00FF5008"/>
    <w:pPr>
      <w:pBdr>
        <w:left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3">
    <w:name w:val="xl213"/>
    <w:basedOn w:val="a"/>
    <w:qFormat/>
    <w:rsid w:val="00FF5008"/>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4">
    <w:name w:val="xl214"/>
    <w:basedOn w:val="a"/>
    <w:qFormat/>
    <w:rsid w:val="00FF5008"/>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5">
    <w:name w:val="xl215"/>
    <w:basedOn w:val="a"/>
    <w:qFormat/>
    <w:rsid w:val="00FF5008"/>
    <w:pPr>
      <w:pBdr>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6">
    <w:name w:val="xl216"/>
    <w:basedOn w:val="a"/>
    <w:qFormat/>
    <w:rsid w:val="00FF5008"/>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7">
    <w:name w:val="xl217"/>
    <w:basedOn w:val="a"/>
    <w:qFormat/>
    <w:rsid w:val="00FF500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18">
    <w:name w:val="xl218"/>
    <w:basedOn w:val="a"/>
    <w:qFormat/>
    <w:rsid w:val="00FF500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19">
    <w:name w:val="xl219"/>
    <w:basedOn w:val="a"/>
    <w:qFormat/>
    <w:rsid w:val="00FF500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0">
    <w:name w:val="xl220"/>
    <w:basedOn w:val="a"/>
    <w:qFormat/>
    <w:rsid w:val="00FF500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21">
    <w:name w:val="xl221"/>
    <w:basedOn w:val="a"/>
    <w:qFormat/>
    <w:rsid w:val="00FF500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2">
    <w:name w:val="xl222"/>
    <w:basedOn w:val="a"/>
    <w:qFormat/>
    <w:rsid w:val="00FF5008"/>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3">
    <w:name w:val="xl223"/>
    <w:basedOn w:val="a"/>
    <w:qFormat/>
    <w:rsid w:val="00FF500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24">
    <w:name w:val="xl224"/>
    <w:basedOn w:val="a"/>
    <w:qFormat/>
    <w:rsid w:val="00FF5008"/>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25">
    <w:name w:val="xl225"/>
    <w:basedOn w:val="a"/>
    <w:qFormat/>
    <w:rsid w:val="00FF5008"/>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6">
    <w:name w:val="xl226"/>
    <w:basedOn w:val="a"/>
    <w:qFormat/>
    <w:rsid w:val="00FF500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qFormat/>
    <w:rsid w:val="00FF500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8">
    <w:name w:val="xl228"/>
    <w:basedOn w:val="a"/>
    <w:qFormat/>
    <w:rsid w:val="00FF500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9">
    <w:name w:val="xl229"/>
    <w:basedOn w:val="a"/>
    <w:qFormat/>
    <w:rsid w:val="00FF500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0">
    <w:name w:val="xl230"/>
    <w:basedOn w:val="a"/>
    <w:qFormat/>
    <w:rsid w:val="00FF500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31">
    <w:name w:val="xl231"/>
    <w:basedOn w:val="a"/>
    <w:qFormat/>
    <w:rsid w:val="00FF500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32">
    <w:name w:val="xl232"/>
    <w:basedOn w:val="a"/>
    <w:qFormat/>
    <w:rsid w:val="00FF500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33">
    <w:name w:val="xl233"/>
    <w:basedOn w:val="a"/>
    <w:qFormat/>
    <w:rsid w:val="00FF5008"/>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4">
    <w:name w:val="xl234"/>
    <w:basedOn w:val="a"/>
    <w:qFormat/>
    <w:rsid w:val="00FF5008"/>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5">
    <w:name w:val="xl235"/>
    <w:basedOn w:val="a"/>
    <w:qFormat/>
    <w:rsid w:val="00FF500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6">
    <w:name w:val="xl236"/>
    <w:basedOn w:val="a"/>
    <w:qFormat/>
    <w:rsid w:val="00FF5008"/>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7">
    <w:name w:val="xl237"/>
    <w:basedOn w:val="a"/>
    <w:qFormat/>
    <w:rsid w:val="00FF500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8">
    <w:name w:val="xl238"/>
    <w:basedOn w:val="a"/>
    <w:qFormat/>
    <w:rsid w:val="00FF500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9">
    <w:name w:val="xl239"/>
    <w:basedOn w:val="a"/>
    <w:qFormat/>
    <w:rsid w:val="00FF5008"/>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
    <w:qFormat/>
    <w:rsid w:val="00FF5008"/>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qFormat/>
    <w:rsid w:val="00FF5008"/>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2">
    <w:name w:val="xl242"/>
    <w:basedOn w:val="a"/>
    <w:qFormat/>
    <w:rsid w:val="00FF500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3">
    <w:name w:val="xl243"/>
    <w:basedOn w:val="a"/>
    <w:qFormat/>
    <w:rsid w:val="00FF500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4">
    <w:name w:val="xl244"/>
    <w:basedOn w:val="a"/>
    <w:qFormat/>
    <w:rsid w:val="00FF5008"/>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5">
    <w:name w:val="xl245"/>
    <w:basedOn w:val="a"/>
    <w:qFormat/>
    <w:rsid w:val="00FF5008"/>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qFormat/>
    <w:rsid w:val="00FF5008"/>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qFormat/>
    <w:rsid w:val="00FF500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qFormat/>
    <w:rsid w:val="00FF500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qFormat/>
    <w:rsid w:val="00FF500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qFormat/>
    <w:rsid w:val="00FF500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qFormat/>
    <w:rsid w:val="00FF5008"/>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qFormat/>
    <w:rsid w:val="00FF500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qFormat/>
    <w:rsid w:val="00FF500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qFormat/>
    <w:rsid w:val="00FF500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qFormat/>
    <w:rsid w:val="00FF500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qFormat/>
    <w:rsid w:val="00FF5008"/>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qFormat/>
    <w:rsid w:val="00FF500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qFormat/>
    <w:rsid w:val="00FF500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qFormat/>
    <w:rsid w:val="00FF500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qFormat/>
    <w:rsid w:val="00FF500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qFormat/>
    <w:rsid w:val="00FF500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qFormat/>
    <w:rsid w:val="00FF5008"/>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qFormat/>
    <w:rsid w:val="00FF500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qFormat/>
    <w:rsid w:val="00FF5008"/>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qFormat/>
    <w:rsid w:val="00FF5008"/>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qFormat/>
    <w:rsid w:val="00FF500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qFormat/>
    <w:rsid w:val="00FF500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qFormat/>
    <w:rsid w:val="00FF5008"/>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qFormat/>
    <w:rsid w:val="00FF500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qFormat/>
    <w:rsid w:val="00FF500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qFormat/>
    <w:rsid w:val="00FF5008"/>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qFormat/>
    <w:rsid w:val="00FF5008"/>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qFormat/>
    <w:rsid w:val="00FF5008"/>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qFormat/>
    <w:rsid w:val="00FF5008"/>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qFormat/>
    <w:rsid w:val="00FF500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qFormat/>
    <w:rsid w:val="00FF5008"/>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qFormat/>
    <w:rsid w:val="00FF5008"/>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qFormat/>
    <w:rsid w:val="00FF5008"/>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qFormat/>
    <w:rsid w:val="00FF5008"/>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qFormat/>
    <w:rsid w:val="00FF500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qFormat/>
    <w:rsid w:val="00FF5008"/>
    <w:pPr>
      <w:spacing w:before="100" w:beforeAutospacing="1" w:after="100" w:afterAutospacing="1"/>
    </w:pPr>
    <w:rPr>
      <w:sz w:val="24"/>
      <w:szCs w:val="24"/>
    </w:rPr>
  </w:style>
  <w:style w:type="paragraph" w:customStyle="1" w:styleId="xl281">
    <w:name w:val="xl281"/>
    <w:basedOn w:val="a"/>
    <w:qFormat/>
    <w:rsid w:val="00FF500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qFormat/>
    <w:rsid w:val="00FF5008"/>
    <w:pPr>
      <w:pBdr>
        <w:left w:val="single" w:sz="4" w:space="0" w:color="auto"/>
      </w:pBdr>
      <w:spacing w:before="100" w:beforeAutospacing="1" w:after="100" w:afterAutospacing="1"/>
      <w:jc w:val="center"/>
    </w:pPr>
    <w:rPr>
      <w:sz w:val="24"/>
      <w:szCs w:val="24"/>
    </w:rPr>
  </w:style>
  <w:style w:type="paragraph" w:customStyle="1" w:styleId="xl283">
    <w:name w:val="xl283"/>
    <w:basedOn w:val="a"/>
    <w:qFormat/>
    <w:rsid w:val="00FF5008"/>
    <w:pPr>
      <w:spacing w:before="100" w:beforeAutospacing="1" w:after="100" w:afterAutospacing="1"/>
      <w:jc w:val="center"/>
    </w:pPr>
    <w:rPr>
      <w:sz w:val="24"/>
      <w:szCs w:val="24"/>
    </w:rPr>
  </w:style>
  <w:style w:type="paragraph" w:customStyle="1" w:styleId="xl284">
    <w:name w:val="xl284"/>
    <w:basedOn w:val="a"/>
    <w:qFormat/>
    <w:rsid w:val="00FF5008"/>
    <w:pPr>
      <w:pBdr>
        <w:right w:val="single" w:sz="4" w:space="0" w:color="auto"/>
      </w:pBdr>
      <w:spacing w:before="100" w:beforeAutospacing="1" w:after="100" w:afterAutospacing="1"/>
      <w:jc w:val="center"/>
    </w:pPr>
    <w:rPr>
      <w:sz w:val="24"/>
      <w:szCs w:val="24"/>
    </w:rPr>
  </w:style>
  <w:style w:type="paragraph" w:customStyle="1" w:styleId="xl285">
    <w:name w:val="xl285"/>
    <w:basedOn w:val="a"/>
    <w:qFormat/>
    <w:rsid w:val="00FF5008"/>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qFormat/>
    <w:rsid w:val="00FF5008"/>
    <w:pPr>
      <w:pBdr>
        <w:bottom w:val="single" w:sz="4" w:space="0" w:color="auto"/>
      </w:pBdr>
      <w:spacing w:before="100" w:beforeAutospacing="1" w:after="100" w:afterAutospacing="1"/>
      <w:jc w:val="center"/>
    </w:pPr>
    <w:rPr>
      <w:sz w:val="24"/>
      <w:szCs w:val="24"/>
    </w:rPr>
  </w:style>
  <w:style w:type="paragraph" w:customStyle="1" w:styleId="xl287">
    <w:name w:val="xl287"/>
    <w:basedOn w:val="a"/>
    <w:qFormat/>
    <w:rsid w:val="00FF500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qFormat/>
    <w:rsid w:val="00FF5008"/>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table" w:customStyle="1" w:styleId="2113">
    <w:name w:val="Сетка таблицы211"/>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3"/>
    <w:uiPriority w:val="99"/>
    <w:semiHidden/>
    <w:unhideWhenUsed/>
    <w:rsid w:val="00FF5008"/>
  </w:style>
  <w:style w:type="table" w:customStyle="1" w:styleId="3f0">
    <w:name w:val="Сетка таблицы3"/>
    <w:basedOn w:val="a2"/>
    <w:next w:val="ab"/>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locked/>
    <w:rsid w:val="00FF5008"/>
    <w:rPr>
      <w:rFonts w:ascii="Arial" w:hAnsi="Arial" w:cs="Arial"/>
      <w:b/>
      <w:bCs/>
    </w:rPr>
  </w:style>
  <w:style w:type="table" w:customStyle="1" w:styleId="1120">
    <w:name w:val="Сетка таблицы112"/>
    <w:basedOn w:val="a2"/>
    <w:next w:val="ab"/>
    <w:uiPriority w:val="99"/>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b">
    <w:name w:val="Глава Ч 2"/>
    <w:basedOn w:val="afff9"/>
    <w:qFormat/>
    <w:rsid w:val="00FF5008"/>
    <w:pPr>
      <w:suppressAutoHyphens w:val="0"/>
      <w:spacing w:line="240" w:lineRule="auto"/>
      <w:ind w:left="0" w:firstLine="0"/>
      <w:jc w:val="center"/>
    </w:pPr>
    <w:rPr>
      <w:b/>
      <w:spacing w:val="0"/>
      <w:sz w:val="26"/>
      <w:szCs w:val="26"/>
      <w:lang w:eastAsia="ru-RU"/>
    </w:rPr>
  </w:style>
  <w:style w:type="character" w:styleId="afffffff7">
    <w:name w:val="line number"/>
    <w:basedOn w:val="a1"/>
    <w:uiPriority w:val="99"/>
    <w:unhideWhenUsed/>
    <w:rsid w:val="00FF5008"/>
  </w:style>
  <w:style w:type="paragraph" w:customStyle="1" w:styleId="afffffff8">
    <w:name w:val="Параграф"/>
    <w:basedOn w:val="afffff4"/>
    <w:qFormat/>
    <w:rsid w:val="00FF5008"/>
    <w:pPr>
      <w:suppressAutoHyphens w:val="0"/>
      <w:spacing w:line="240" w:lineRule="auto"/>
      <w:ind w:left="3869" w:hanging="750"/>
      <w:contextualSpacing/>
      <w:jc w:val="center"/>
    </w:pPr>
    <w:rPr>
      <w:b/>
      <w:sz w:val="26"/>
      <w:szCs w:val="26"/>
      <w:lang w:eastAsia="ru-RU"/>
    </w:rPr>
  </w:style>
  <w:style w:type="paragraph" w:customStyle="1" w:styleId="118">
    <w:name w:val="Без интервала11"/>
    <w:basedOn w:val="a"/>
    <w:rsid w:val="00FF5008"/>
    <w:rPr>
      <w:rFonts w:ascii="Calibri" w:eastAsia="Calibri" w:hAnsi="Calibri" w:cs="Calibri"/>
      <w:sz w:val="22"/>
      <w:szCs w:val="22"/>
      <w:lang w:val="en-US" w:eastAsia="en-US"/>
    </w:rPr>
  </w:style>
  <w:style w:type="paragraph" w:styleId="2fc">
    <w:name w:val="List 2"/>
    <w:basedOn w:val="a"/>
    <w:unhideWhenUsed/>
    <w:rsid w:val="00FF5008"/>
    <w:pPr>
      <w:ind w:left="566" w:hanging="283"/>
      <w:contextualSpacing/>
    </w:pPr>
    <w:rPr>
      <w:sz w:val="24"/>
      <w:szCs w:val="24"/>
    </w:rPr>
  </w:style>
  <w:style w:type="paragraph" w:customStyle="1" w:styleId="3f1">
    <w:name w:val="Название объекта3"/>
    <w:basedOn w:val="a"/>
    <w:next w:val="a"/>
    <w:unhideWhenUsed/>
    <w:qFormat/>
    <w:rsid w:val="00FF5008"/>
    <w:pPr>
      <w:spacing w:after="200"/>
    </w:pPr>
    <w:rPr>
      <w:b/>
      <w:bCs/>
      <w:color w:val="4F81BD"/>
      <w:sz w:val="18"/>
      <w:szCs w:val="18"/>
    </w:rPr>
  </w:style>
  <w:style w:type="paragraph" w:styleId="afffffff9">
    <w:name w:val="Body Text First Indent"/>
    <w:basedOn w:val="a0"/>
    <w:link w:val="afffffffa"/>
    <w:uiPriority w:val="99"/>
    <w:unhideWhenUsed/>
    <w:rsid w:val="00FF5008"/>
    <w:pPr>
      <w:ind w:firstLine="360"/>
    </w:pPr>
    <w:rPr>
      <w:sz w:val="24"/>
      <w:szCs w:val="24"/>
    </w:rPr>
  </w:style>
  <w:style w:type="character" w:customStyle="1" w:styleId="afffffffa">
    <w:name w:val="Красная строка Знак"/>
    <w:basedOn w:val="a7"/>
    <w:link w:val="afffffff9"/>
    <w:uiPriority w:val="99"/>
    <w:rsid w:val="00FF5008"/>
    <w:rPr>
      <w:sz w:val="24"/>
      <w:szCs w:val="24"/>
    </w:rPr>
  </w:style>
  <w:style w:type="paragraph" w:styleId="2fd">
    <w:name w:val="Body Text First Indent 2"/>
    <w:basedOn w:val="af1"/>
    <w:link w:val="2fe"/>
    <w:uiPriority w:val="99"/>
    <w:unhideWhenUsed/>
    <w:rsid w:val="00FF5008"/>
    <w:pPr>
      <w:spacing w:after="0"/>
      <w:ind w:left="360" w:firstLine="360"/>
    </w:pPr>
    <w:rPr>
      <w:sz w:val="24"/>
      <w:szCs w:val="24"/>
    </w:rPr>
  </w:style>
  <w:style w:type="character" w:customStyle="1" w:styleId="2fe">
    <w:name w:val="Красная строка 2 Знак"/>
    <w:basedOn w:val="af2"/>
    <w:link w:val="2fd"/>
    <w:uiPriority w:val="99"/>
    <w:rsid w:val="00FF5008"/>
    <w:rPr>
      <w:sz w:val="24"/>
      <w:szCs w:val="24"/>
    </w:rPr>
  </w:style>
  <w:style w:type="numbering" w:customStyle="1" w:styleId="1111">
    <w:name w:val="Нет списка111"/>
    <w:next w:val="a3"/>
    <w:uiPriority w:val="99"/>
    <w:semiHidden/>
    <w:unhideWhenUsed/>
    <w:rsid w:val="00FF5008"/>
  </w:style>
  <w:style w:type="numbering" w:customStyle="1" w:styleId="21f3">
    <w:name w:val="Нет списка21"/>
    <w:next w:val="a3"/>
    <w:uiPriority w:val="99"/>
    <w:semiHidden/>
    <w:unhideWhenUsed/>
    <w:rsid w:val="00FF5008"/>
  </w:style>
  <w:style w:type="numbering" w:customStyle="1" w:styleId="318">
    <w:name w:val="Нет списка31"/>
    <w:next w:val="a3"/>
    <w:uiPriority w:val="99"/>
    <w:semiHidden/>
    <w:unhideWhenUsed/>
    <w:rsid w:val="00FF5008"/>
  </w:style>
  <w:style w:type="table" w:customStyle="1" w:styleId="11110">
    <w:name w:val="Сетка таблицы1111"/>
    <w:basedOn w:val="a2"/>
    <w:next w:val="ab"/>
    <w:uiPriority w:val="99"/>
    <w:rsid w:val="00FF500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3">
    <w:name w:val="stylet3"/>
    <w:basedOn w:val="a"/>
    <w:uiPriority w:val="99"/>
    <w:rsid w:val="00FF5008"/>
    <w:pPr>
      <w:spacing w:before="100" w:beforeAutospacing="1" w:after="100" w:afterAutospacing="1"/>
    </w:pPr>
    <w:rPr>
      <w:sz w:val="24"/>
      <w:szCs w:val="24"/>
    </w:rPr>
  </w:style>
  <w:style w:type="paragraph" w:customStyle="1" w:styleId="stylet1">
    <w:name w:val="stylet1"/>
    <w:basedOn w:val="a"/>
    <w:uiPriority w:val="99"/>
    <w:rsid w:val="00FF5008"/>
    <w:pPr>
      <w:spacing w:before="100" w:beforeAutospacing="1" w:after="100" w:afterAutospacing="1"/>
    </w:pPr>
    <w:rPr>
      <w:sz w:val="24"/>
      <w:szCs w:val="24"/>
    </w:rPr>
  </w:style>
  <w:style w:type="paragraph" w:customStyle="1" w:styleId="afffffffb">
    <w:name w:val="параграф"/>
    <w:basedOn w:val="a"/>
    <w:qFormat/>
    <w:rsid w:val="00FF5008"/>
    <w:pPr>
      <w:jc w:val="both"/>
    </w:pPr>
    <w:rPr>
      <w:b/>
      <w:sz w:val="24"/>
      <w:szCs w:val="24"/>
    </w:rPr>
  </w:style>
  <w:style w:type="character" w:customStyle="1" w:styleId="description">
    <w:name w:val="description"/>
    <w:basedOn w:val="a1"/>
    <w:rsid w:val="00FF5008"/>
  </w:style>
  <w:style w:type="table" w:styleId="afffffffc">
    <w:name w:val="Table Elegant"/>
    <w:basedOn w:val="a2"/>
    <w:rsid w:val="00FF500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FF5008"/>
    <w:pPr>
      <w:overflowPunct w:val="0"/>
      <w:spacing w:before="280" w:after="280"/>
    </w:pPr>
    <w:rPr>
      <w:color w:val="00000A"/>
      <w:sz w:val="24"/>
      <w:szCs w:val="24"/>
    </w:rPr>
  </w:style>
  <w:style w:type="character" w:customStyle="1" w:styleId="markedcontent">
    <w:name w:val="markedcontent"/>
    <w:basedOn w:val="a1"/>
    <w:rsid w:val="00FF5008"/>
  </w:style>
  <w:style w:type="table" w:customStyle="1" w:styleId="21110">
    <w:name w:val="Сетка таблицы2111"/>
    <w:basedOn w:val="a2"/>
    <w:next w:val="ab"/>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2"/>
    <w:next w:val="ab"/>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3"/>
    <w:uiPriority w:val="99"/>
    <w:semiHidden/>
    <w:unhideWhenUsed/>
    <w:rsid w:val="00FF5008"/>
  </w:style>
  <w:style w:type="paragraph" w:customStyle="1" w:styleId="2ff">
    <w:name w:val="Заголовок2"/>
    <w:basedOn w:val="a"/>
    <w:next w:val="a0"/>
    <w:qFormat/>
    <w:rsid w:val="00FF5008"/>
    <w:pPr>
      <w:keepNext/>
      <w:suppressAutoHyphens/>
      <w:spacing w:before="240" w:after="120" w:line="360" w:lineRule="auto"/>
      <w:ind w:firstLine="709"/>
      <w:jc w:val="both"/>
    </w:pPr>
    <w:rPr>
      <w:rFonts w:ascii="Arial" w:eastAsia="Arial Unicode MS" w:hAnsi="Arial" w:cs="Tahoma"/>
      <w:lang w:eastAsia="ar-SA"/>
    </w:rPr>
  </w:style>
  <w:style w:type="numbering" w:customStyle="1" w:styleId="126">
    <w:name w:val="Нет списка12"/>
    <w:next w:val="a3"/>
    <w:uiPriority w:val="99"/>
    <w:semiHidden/>
    <w:unhideWhenUsed/>
    <w:rsid w:val="00FF5008"/>
  </w:style>
  <w:style w:type="numbering" w:customStyle="1" w:styleId="2114">
    <w:name w:val="Нет списка211"/>
    <w:next w:val="a3"/>
    <w:uiPriority w:val="99"/>
    <w:semiHidden/>
    <w:unhideWhenUsed/>
    <w:rsid w:val="00FF5008"/>
  </w:style>
  <w:style w:type="numbering" w:customStyle="1" w:styleId="3110">
    <w:name w:val="Нет списка311"/>
    <w:next w:val="a3"/>
    <w:uiPriority w:val="99"/>
    <w:semiHidden/>
    <w:unhideWhenUsed/>
    <w:rsid w:val="00FF5008"/>
  </w:style>
  <w:style w:type="table" w:customStyle="1" w:styleId="127">
    <w:name w:val="Сетка таблицы12"/>
    <w:basedOn w:val="a2"/>
    <w:next w:val="ab"/>
    <w:rsid w:val="00FF500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3"/>
    <w:uiPriority w:val="99"/>
    <w:semiHidden/>
    <w:unhideWhenUsed/>
    <w:rsid w:val="00FF5008"/>
  </w:style>
  <w:style w:type="character" w:customStyle="1" w:styleId="1fffc">
    <w:name w:val="Название Знак1"/>
    <w:basedOn w:val="a1"/>
    <w:rsid w:val="00FF5008"/>
    <w:rPr>
      <w:rFonts w:ascii="Cambria" w:eastAsia="Times New Roman" w:hAnsi="Cambria" w:cs="Times New Roman"/>
      <w:color w:val="17365D"/>
      <w:spacing w:val="5"/>
      <w:kern w:val="28"/>
      <w:sz w:val="52"/>
      <w:szCs w:val="52"/>
    </w:rPr>
  </w:style>
  <w:style w:type="character" w:customStyle="1" w:styleId="1fffd">
    <w:name w:val="Подзаголовок Знак1"/>
    <w:basedOn w:val="a1"/>
    <w:rsid w:val="00FF5008"/>
    <w:rPr>
      <w:rFonts w:ascii="Cambria" w:eastAsia="Times New Roman" w:hAnsi="Cambria" w:cs="Times New Roman"/>
      <w:i/>
      <w:iCs/>
      <w:color w:val="4F81BD"/>
      <w:spacing w:val="15"/>
      <w:sz w:val="24"/>
      <w:szCs w:val="24"/>
    </w:rPr>
  </w:style>
  <w:style w:type="character" w:customStyle="1" w:styleId="1fffe">
    <w:name w:val="Нижний колонтитул Знак1"/>
    <w:basedOn w:val="a1"/>
    <w:semiHidden/>
    <w:rsid w:val="00FF5008"/>
    <w:rPr>
      <w:rFonts w:ascii="Calibri" w:hAnsi="Calibri"/>
      <w:sz w:val="22"/>
      <w:szCs w:val="22"/>
    </w:rPr>
  </w:style>
  <w:style w:type="character" w:customStyle="1" w:styleId="1ffff">
    <w:name w:val="Основной текст с отступом Знак1"/>
    <w:basedOn w:val="a1"/>
    <w:semiHidden/>
    <w:rsid w:val="00FF5008"/>
    <w:rPr>
      <w:rFonts w:ascii="Calibri" w:hAnsi="Calibri"/>
      <w:sz w:val="22"/>
      <w:szCs w:val="22"/>
    </w:rPr>
  </w:style>
  <w:style w:type="character" w:customStyle="1" w:styleId="710">
    <w:name w:val="Заголовок 7 Знак1"/>
    <w:basedOn w:val="a1"/>
    <w:uiPriority w:val="99"/>
    <w:semiHidden/>
    <w:rsid w:val="00FF5008"/>
    <w:rPr>
      <w:rFonts w:ascii="Cambria" w:eastAsia="Times New Roman" w:hAnsi="Cambria" w:cs="Times New Roman"/>
      <w:i/>
      <w:iCs/>
      <w:color w:val="5D5D5D"/>
      <w:sz w:val="22"/>
      <w:szCs w:val="22"/>
    </w:rPr>
  </w:style>
  <w:style w:type="character" w:customStyle="1" w:styleId="81">
    <w:name w:val="Заголовок 8 Знак1"/>
    <w:basedOn w:val="a1"/>
    <w:semiHidden/>
    <w:rsid w:val="00FF5008"/>
    <w:rPr>
      <w:rFonts w:ascii="Cambria" w:eastAsia="Times New Roman" w:hAnsi="Cambria" w:cs="Times New Roman"/>
      <w:color w:val="5D5D5D"/>
    </w:rPr>
  </w:style>
  <w:style w:type="character" w:customStyle="1" w:styleId="91">
    <w:name w:val="Заголовок 9 Знак1"/>
    <w:basedOn w:val="a1"/>
    <w:semiHidden/>
    <w:rsid w:val="00FF5008"/>
    <w:rPr>
      <w:rFonts w:ascii="Cambria" w:eastAsia="Times New Roman" w:hAnsi="Cambria" w:cs="Times New Roman"/>
      <w:i/>
      <w:iCs/>
      <w:color w:val="5D5D5D"/>
    </w:rPr>
  </w:style>
  <w:style w:type="character" w:customStyle="1" w:styleId="21f4">
    <w:name w:val="Основной текст с отступом 2 Знак1"/>
    <w:basedOn w:val="a1"/>
    <w:semiHidden/>
    <w:rsid w:val="00FF5008"/>
    <w:rPr>
      <w:rFonts w:ascii="Calibri" w:hAnsi="Calibri"/>
      <w:sz w:val="22"/>
      <w:szCs w:val="22"/>
    </w:rPr>
  </w:style>
  <w:style w:type="character" w:customStyle="1" w:styleId="319">
    <w:name w:val="Основной текст с отступом 3 Знак1"/>
    <w:basedOn w:val="a1"/>
    <w:semiHidden/>
    <w:rsid w:val="00FF5008"/>
    <w:rPr>
      <w:rFonts w:ascii="Calibri" w:hAnsi="Calibri"/>
      <w:sz w:val="16"/>
      <w:szCs w:val="16"/>
    </w:rPr>
  </w:style>
  <w:style w:type="character" w:customStyle="1" w:styleId="1ffff0">
    <w:name w:val="Электронная подпись Знак1"/>
    <w:basedOn w:val="a1"/>
    <w:semiHidden/>
    <w:rsid w:val="00FF5008"/>
    <w:rPr>
      <w:rFonts w:ascii="Calibri" w:hAnsi="Calibri"/>
      <w:sz w:val="22"/>
      <w:szCs w:val="22"/>
    </w:rPr>
  </w:style>
  <w:style w:type="character" w:customStyle="1" w:styleId="1ffff1">
    <w:name w:val="Текст Знак1"/>
    <w:basedOn w:val="a1"/>
    <w:semiHidden/>
    <w:rsid w:val="00FF5008"/>
    <w:rPr>
      <w:rFonts w:ascii="Consolas" w:hAnsi="Consolas"/>
      <w:sz w:val="21"/>
      <w:szCs w:val="21"/>
    </w:rPr>
  </w:style>
  <w:style w:type="character" w:customStyle="1" w:styleId="31a">
    <w:name w:val="Основной текст 3 Знак1"/>
    <w:basedOn w:val="a1"/>
    <w:semiHidden/>
    <w:rsid w:val="00FF5008"/>
    <w:rPr>
      <w:rFonts w:ascii="Calibri" w:hAnsi="Calibri"/>
      <w:sz w:val="16"/>
      <w:szCs w:val="16"/>
    </w:rPr>
  </w:style>
  <w:style w:type="character" w:customStyle="1" w:styleId="1ffff2">
    <w:name w:val="Текст сноски Знак1"/>
    <w:basedOn w:val="a1"/>
    <w:semiHidden/>
    <w:rsid w:val="00FF5008"/>
    <w:rPr>
      <w:rFonts w:ascii="Calibri" w:hAnsi="Calibri"/>
    </w:rPr>
  </w:style>
  <w:style w:type="character" w:customStyle="1" w:styleId="1ffff3">
    <w:name w:val="Текст концевой сноски Знак1"/>
    <w:basedOn w:val="a1"/>
    <w:uiPriority w:val="99"/>
    <w:semiHidden/>
    <w:rsid w:val="00FF5008"/>
    <w:rPr>
      <w:rFonts w:ascii="Calibri" w:hAnsi="Calibri"/>
    </w:rPr>
  </w:style>
  <w:style w:type="table" w:customStyle="1" w:styleId="11111">
    <w:name w:val="Сетка таблицы11111"/>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
    <w:name w:val="Сетка таблицы111111"/>
    <w:basedOn w:val="a2"/>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1"/>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
    <w:name w:val="Сетка таблицы11111111"/>
    <w:basedOn w:val="a2"/>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uiPriority w:val="99"/>
    <w:rsid w:val="00FF500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2"/>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
    <w:name w:val="List 81"/>
    <w:rsid w:val="00FF5008"/>
    <w:pPr>
      <w:numPr>
        <w:numId w:val="32"/>
      </w:numPr>
    </w:pPr>
  </w:style>
  <w:style w:type="numbering" w:customStyle="1" w:styleId="11112">
    <w:name w:val="Нет списка1111"/>
    <w:next w:val="a3"/>
    <w:uiPriority w:val="99"/>
    <w:semiHidden/>
    <w:unhideWhenUsed/>
    <w:rsid w:val="00FF5008"/>
  </w:style>
  <w:style w:type="character" w:customStyle="1" w:styleId="afffff5">
    <w:name w:val="Абзац списка Знак"/>
    <w:link w:val="afffff4"/>
    <w:uiPriority w:val="34"/>
    <w:rsid w:val="00FF5008"/>
    <w:rPr>
      <w:sz w:val="24"/>
      <w:szCs w:val="24"/>
      <w:lang w:eastAsia="ar-SA"/>
    </w:rPr>
  </w:style>
  <w:style w:type="table" w:customStyle="1" w:styleId="31b">
    <w:name w:val="Сетка таблицы31"/>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1"/>
    <w:rsid w:val="00FF5008"/>
  </w:style>
  <w:style w:type="paragraph" w:customStyle="1" w:styleId="242">
    <w:name w:val="Основной текст с отступом 24"/>
    <w:basedOn w:val="4a"/>
    <w:rsid w:val="00FF5008"/>
    <w:pPr>
      <w:ind w:firstLine="709"/>
      <w:jc w:val="both"/>
    </w:pPr>
    <w:rPr>
      <w:snapToGrid w:val="0"/>
    </w:rPr>
  </w:style>
  <w:style w:type="paragraph" w:customStyle="1" w:styleId="4a">
    <w:name w:val="Обычный4"/>
    <w:rsid w:val="00FF5008"/>
    <w:rPr>
      <w:sz w:val="28"/>
    </w:rPr>
  </w:style>
  <w:style w:type="paragraph" w:customStyle="1" w:styleId="57">
    <w:name w:val="Основной текст5"/>
    <w:basedOn w:val="4a"/>
    <w:rsid w:val="00FF5008"/>
    <w:pPr>
      <w:snapToGrid w:val="0"/>
      <w:jc w:val="both"/>
    </w:pPr>
    <w:rPr>
      <w:rFonts w:ascii="a_Timer" w:hAnsi="a_Timer"/>
    </w:rPr>
  </w:style>
  <w:style w:type="paragraph" w:customStyle="1" w:styleId="243">
    <w:name w:val="Основной текст 24"/>
    <w:basedOn w:val="a"/>
    <w:rsid w:val="00FF5008"/>
    <w:pPr>
      <w:jc w:val="both"/>
    </w:pPr>
    <w:rPr>
      <w:szCs w:val="20"/>
    </w:rPr>
  </w:style>
  <w:style w:type="paragraph" w:customStyle="1" w:styleId="58">
    <w:name w:val="Цитата5"/>
    <w:basedOn w:val="a"/>
    <w:rsid w:val="00FF5008"/>
    <w:pPr>
      <w:suppressAutoHyphens/>
      <w:spacing w:line="360" w:lineRule="auto"/>
      <w:ind w:left="526" w:right="43" w:firstLine="709"/>
      <w:jc w:val="both"/>
    </w:pPr>
    <w:rPr>
      <w:szCs w:val="20"/>
      <w:lang w:eastAsia="ar-SA"/>
    </w:rPr>
  </w:style>
  <w:style w:type="paragraph" w:customStyle="1" w:styleId="59">
    <w:name w:val="Маркированный список5"/>
    <w:basedOn w:val="a"/>
    <w:rsid w:val="00FF5008"/>
    <w:pPr>
      <w:suppressAutoHyphens/>
      <w:spacing w:before="280" w:after="280" w:line="360" w:lineRule="auto"/>
      <w:ind w:firstLine="709"/>
      <w:jc w:val="both"/>
    </w:pPr>
    <w:rPr>
      <w:szCs w:val="24"/>
      <w:lang w:eastAsia="ar-SA"/>
    </w:rPr>
  </w:style>
  <w:style w:type="paragraph" w:customStyle="1" w:styleId="5a">
    <w:name w:val="Нумерованный список5"/>
    <w:basedOn w:val="a"/>
    <w:rsid w:val="00FF5008"/>
    <w:pPr>
      <w:suppressAutoHyphens/>
      <w:spacing w:before="280" w:after="280" w:line="360" w:lineRule="auto"/>
      <w:ind w:firstLine="709"/>
      <w:jc w:val="both"/>
    </w:pPr>
    <w:rPr>
      <w:szCs w:val="24"/>
      <w:lang w:eastAsia="ar-SA"/>
    </w:rPr>
  </w:style>
  <w:style w:type="paragraph" w:customStyle="1" w:styleId="ConsPlusTitlePage">
    <w:name w:val="ConsPlusTitlePage"/>
    <w:rsid w:val="00FF5008"/>
    <w:pPr>
      <w:autoSpaceDE w:val="0"/>
      <w:autoSpaceDN w:val="0"/>
      <w:adjustRightInd w:val="0"/>
    </w:pPr>
    <w:rPr>
      <w:rFonts w:ascii="Tahoma" w:hAnsi="Tahoma" w:cs="Tahoma"/>
      <w:sz w:val="28"/>
      <w:szCs w:val="28"/>
    </w:rPr>
  </w:style>
  <w:style w:type="paragraph" w:customStyle="1" w:styleId="ConsPlusJurTerm">
    <w:name w:val="ConsPlusJurTerm"/>
    <w:rsid w:val="00FF5008"/>
    <w:pPr>
      <w:autoSpaceDE w:val="0"/>
      <w:autoSpaceDN w:val="0"/>
      <w:adjustRightInd w:val="0"/>
    </w:pPr>
    <w:rPr>
      <w:rFonts w:ascii="Tahoma" w:hAnsi="Tahoma" w:cs="Tahoma"/>
      <w:sz w:val="26"/>
      <w:szCs w:val="26"/>
    </w:rPr>
  </w:style>
  <w:style w:type="character" w:customStyle="1" w:styleId="afffffb">
    <w:name w:val="Без интервала Знак"/>
    <w:link w:val="afffffa"/>
    <w:uiPriority w:val="1"/>
    <w:locked/>
    <w:rsid w:val="00FF5008"/>
    <w:rPr>
      <w:rFonts w:ascii="Calibri" w:hAnsi="Calibri"/>
      <w:sz w:val="22"/>
      <w:szCs w:val="22"/>
    </w:rPr>
  </w:style>
  <w:style w:type="table" w:customStyle="1" w:styleId="1130">
    <w:name w:val="Сетка таблицы113"/>
    <w:basedOn w:val="a2"/>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2"/>
    <w:next w:val="ab"/>
    <w:uiPriority w:val="3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
    <w:name w:val="List 811"/>
    <w:basedOn w:val="a3"/>
    <w:rsid w:val="00FF5008"/>
  </w:style>
  <w:style w:type="table" w:customStyle="1" w:styleId="111120">
    <w:name w:val="Сетка таблицы11112"/>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2"/>
    <w:basedOn w:val="a2"/>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2"/>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b"/>
    <w:rsid w:val="00FF500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2"/>
    <w:next w:val="ab"/>
    <w:uiPriority w:val="3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2"/>
    <w:next w:val="ab"/>
    <w:uiPriority w:val="59"/>
    <w:rsid w:val="00FF500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
    <w:name w:val="Сетка таблицы6"/>
    <w:basedOn w:val="a2"/>
    <w:next w:val="ab"/>
    <w:uiPriority w:val="59"/>
    <w:rsid w:val="00FF500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2"/>
    <w:next w:val="ab"/>
    <w:uiPriority w:val="3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3"/>
    <w:rsid w:val="00FF5008"/>
    <w:pPr>
      <w:numPr>
        <w:numId w:val="33"/>
      </w:numPr>
    </w:pPr>
  </w:style>
  <w:style w:type="table" w:customStyle="1" w:styleId="111113">
    <w:name w:val="Сетка таблицы111113"/>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6"/>
    <w:rsid w:val="00FF5008"/>
    <w:rPr>
      <w:sz w:val="24"/>
      <w:szCs w:val="24"/>
      <w:lang w:val="ru-RU" w:eastAsia="ar-SA" w:bidi="ar-SA"/>
    </w:rPr>
  </w:style>
  <w:style w:type="character" w:customStyle="1" w:styleId="180">
    <w:name w:val="Знак18"/>
    <w:basedOn w:val="16"/>
    <w:rsid w:val="00FF5008"/>
    <w:rPr>
      <w:sz w:val="24"/>
      <w:szCs w:val="24"/>
      <w:lang w:val="ru-RU" w:eastAsia="ar-SA" w:bidi="ar-SA"/>
    </w:rPr>
  </w:style>
  <w:style w:type="paragraph" w:customStyle="1" w:styleId="2132">
    <w:name w:val="Основной текст 213"/>
    <w:basedOn w:val="a"/>
    <w:uiPriority w:val="99"/>
    <w:qFormat/>
    <w:rsid w:val="00FF5008"/>
    <w:pPr>
      <w:suppressAutoHyphens/>
      <w:spacing w:line="360" w:lineRule="auto"/>
      <w:ind w:firstLine="709"/>
      <w:jc w:val="center"/>
    </w:pPr>
    <w:rPr>
      <w:b/>
      <w:bCs/>
      <w:caps/>
      <w:sz w:val="24"/>
      <w:szCs w:val="24"/>
      <w:lang w:eastAsia="ar-SA"/>
    </w:rPr>
  </w:style>
  <w:style w:type="paragraph" w:customStyle="1" w:styleId="2133">
    <w:name w:val="Основной текст с отступом 213"/>
    <w:basedOn w:val="a"/>
    <w:uiPriority w:val="99"/>
    <w:qFormat/>
    <w:rsid w:val="00FF5008"/>
    <w:pPr>
      <w:suppressAutoHyphens/>
      <w:spacing w:line="360" w:lineRule="auto"/>
      <w:ind w:left="360" w:firstLine="709"/>
      <w:jc w:val="center"/>
    </w:pPr>
    <w:rPr>
      <w:b/>
      <w:bCs/>
      <w:caps/>
      <w:sz w:val="24"/>
      <w:szCs w:val="24"/>
      <w:lang w:eastAsia="ar-SA"/>
    </w:rPr>
  </w:style>
  <w:style w:type="paragraph" w:customStyle="1" w:styleId="280">
    <w:name w:val="Знак28"/>
    <w:basedOn w:val="a"/>
    <w:rsid w:val="00FF500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
    <w:rsid w:val="00FF5008"/>
    <w:pPr>
      <w:spacing w:after="160" w:line="240" w:lineRule="exact"/>
    </w:pPr>
    <w:rPr>
      <w:rFonts w:ascii="Verdana" w:hAnsi="Verdana"/>
      <w:sz w:val="20"/>
      <w:szCs w:val="20"/>
      <w:lang w:val="en-US" w:eastAsia="en-US"/>
    </w:rPr>
  </w:style>
  <w:style w:type="character" w:customStyle="1" w:styleId="170">
    <w:name w:val="Знак17"/>
    <w:basedOn w:val="16"/>
    <w:rsid w:val="00FF5008"/>
    <w:rPr>
      <w:rFonts w:ascii="Arial" w:hAnsi="Arial" w:cs="Arial" w:hint="default"/>
      <w:b/>
      <w:bCs/>
      <w:i/>
      <w:iCs/>
      <w:sz w:val="28"/>
      <w:szCs w:val="28"/>
      <w:lang w:val="ru-RU" w:eastAsia="ar-SA" w:bidi="ar-SA"/>
    </w:rPr>
  </w:style>
  <w:style w:type="character" w:customStyle="1" w:styleId="171">
    <w:name w:val="Знак Знак17"/>
    <w:basedOn w:val="16"/>
    <w:rsid w:val="00FF5008"/>
    <w:rPr>
      <w:sz w:val="24"/>
      <w:szCs w:val="24"/>
      <w:u w:val="single"/>
      <w:lang w:val="ru-RU" w:eastAsia="ar-SA" w:bidi="ar-SA"/>
    </w:rPr>
  </w:style>
  <w:style w:type="character" w:customStyle="1" w:styleId="2170">
    <w:name w:val="Знак2 Знак Знак17"/>
    <w:basedOn w:val="16"/>
    <w:rsid w:val="00FF5008"/>
    <w:rPr>
      <w:rFonts w:ascii="Arial" w:hAnsi="Arial" w:cs="Arial" w:hint="default"/>
      <w:b/>
      <w:bCs/>
      <w:i/>
      <w:iCs/>
      <w:sz w:val="28"/>
      <w:szCs w:val="28"/>
      <w:lang w:val="ru-RU" w:eastAsia="ar-SA" w:bidi="ar-SA"/>
    </w:rPr>
  </w:style>
  <w:style w:type="character" w:customStyle="1" w:styleId="370">
    <w:name w:val="Знак3 Знак Знак7"/>
    <w:basedOn w:val="16"/>
    <w:rsid w:val="00FF5008"/>
    <w:rPr>
      <w:b/>
      <w:bCs w:val="0"/>
      <w:sz w:val="24"/>
      <w:szCs w:val="24"/>
      <w:u w:val="single"/>
      <w:lang w:val="ru-RU" w:eastAsia="ar-SA" w:bidi="ar-SA"/>
    </w:rPr>
  </w:style>
  <w:style w:type="character" w:customStyle="1" w:styleId="281">
    <w:name w:val="Знак2 Знак Знак8"/>
    <w:basedOn w:val="16"/>
    <w:rsid w:val="00FF5008"/>
    <w:rPr>
      <w:b/>
      <w:bCs/>
      <w:sz w:val="24"/>
      <w:szCs w:val="24"/>
      <w:lang w:val="ru-RU" w:eastAsia="ar-SA" w:bidi="ar-SA"/>
    </w:rPr>
  </w:style>
  <w:style w:type="character" w:customStyle="1" w:styleId="172">
    <w:name w:val="Знак1 Знак Знак7"/>
    <w:basedOn w:val="16"/>
    <w:rsid w:val="00FF5008"/>
    <w:rPr>
      <w:sz w:val="24"/>
      <w:szCs w:val="24"/>
      <w:lang w:val="ru-RU" w:eastAsia="ar-SA" w:bidi="ar-SA"/>
    </w:rPr>
  </w:style>
  <w:style w:type="paragraph" w:customStyle="1" w:styleId="134">
    <w:name w:val="Обычный13"/>
    <w:uiPriority w:val="99"/>
    <w:qFormat/>
    <w:rsid w:val="00FF5008"/>
    <w:rPr>
      <w:sz w:val="28"/>
    </w:rPr>
  </w:style>
  <w:style w:type="paragraph" w:customStyle="1" w:styleId="135">
    <w:name w:val="Основной текст13"/>
    <w:basedOn w:val="134"/>
    <w:uiPriority w:val="99"/>
    <w:qFormat/>
    <w:rsid w:val="00FF5008"/>
    <w:pPr>
      <w:snapToGrid w:val="0"/>
      <w:jc w:val="both"/>
    </w:pPr>
    <w:rPr>
      <w:rFonts w:ascii="a_Timer" w:hAnsi="a_Timer"/>
    </w:rPr>
  </w:style>
  <w:style w:type="paragraph" w:customStyle="1" w:styleId="234">
    <w:name w:val="Цитата23"/>
    <w:basedOn w:val="a"/>
    <w:uiPriority w:val="99"/>
    <w:qFormat/>
    <w:rsid w:val="00FF5008"/>
    <w:pPr>
      <w:suppressAutoHyphens/>
      <w:spacing w:line="360" w:lineRule="auto"/>
      <w:ind w:left="526" w:right="43" w:firstLine="709"/>
      <w:jc w:val="both"/>
    </w:pPr>
    <w:rPr>
      <w:szCs w:val="20"/>
      <w:lang w:eastAsia="ar-SA"/>
    </w:rPr>
  </w:style>
  <w:style w:type="paragraph" w:customStyle="1" w:styleId="235">
    <w:name w:val="Маркированный список23"/>
    <w:basedOn w:val="a"/>
    <w:uiPriority w:val="99"/>
    <w:qFormat/>
    <w:rsid w:val="00FF5008"/>
    <w:pPr>
      <w:suppressAutoHyphens/>
      <w:spacing w:before="280" w:after="280" w:line="360" w:lineRule="auto"/>
      <w:ind w:firstLine="709"/>
      <w:jc w:val="both"/>
    </w:pPr>
    <w:rPr>
      <w:szCs w:val="24"/>
      <w:lang w:eastAsia="ar-SA"/>
    </w:rPr>
  </w:style>
  <w:style w:type="paragraph" w:customStyle="1" w:styleId="236">
    <w:name w:val="Нумерованный список23"/>
    <w:basedOn w:val="a"/>
    <w:uiPriority w:val="99"/>
    <w:qFormat/>
    <w:rsid w:val="00FF5008"/>
    <w:pPr>
      <w:suppressAutoHyphens/>
      <w:spacing w:before="280" w:after="280" w:line="360" w:lineRule="auto"/>
      <w:ind w:firstLine="709"/>
      <w:jc w:val="both"/>
    </w:pPr>
    <w:rPr>
      <w:szCs w:val="24"/>
      <w:lang w:eastAsia="ar-SA"/>
    </w:rPr>
  </w:style>
  <w:style w:type="character" w:customStyle="1" w:styleId="101">
    <w:name w:val="Знак10"/>
    <w:basedOn w:val="16"/>
    <w:rsid w:val="00FF5008"/>
    <w:rPr>
      <w:rFonts w:ascii="Arial" w:hAnsi="Arial" w:cs="Arial"/>
      <w:b/>
      <w:bCs/>
      <w:i/>
      <w:iCs/>
      <w:sz w:val="28"/>
      <w:szCs w:val="28"/>
      <w:lang w:val="ru-RU" w:eastAsia="ar-SA" w:bidi="ar-SA"/>
    </w:rPr>
  </w:style>
  <w:style w:type="character" w:customStyle="1" w:styleId="160">
    <w:name w:val="Знак16"/>
    <w:basedOn w:val="16"/>
    <w:rsid w:val="00FF5008"/>
    <w:rPr>
      <w:rFonts w:ascii="Arial" w:hAnsi="Arial" w:cs="Arial"/>
      <w:b/>
      <w:bCs/>
      <w:i/>
      <w:iCs/>
      <w:sz w:val="28"/>
      <w:szCs w:val="28"/>
      <w:lang w:val="ru-RU" w:eastAsia="ar-SA" w:bidi="ar-SA"/>
    </w:rPr>
  </w:style>
  <w:style w:type="character" w:customStyle="1" w:styleId="161">
    <w:name w:val="Знак Знак16"/>
    <w:basedOn w:val="16"/>
    <w:rsid w:val="00FF5008"/>
    <w:rPr>
      <w:sz w:val="24"/>
      <w:szCs w:val="24"/>
      <w:u w:val="single"/>
      <w:lang w:val="ru-RU" w:eastAsia="ar-SA" w:bidi="ar-SA"/>
    </w:rPr>
  </w:style>
  <w:style w:type="character" w:customStyle="1" w:styleId="2160">
    <w:name w:val="Знак2 Знак Знак16"/>
    <w:basedOn w:val="16"/>
    <w:rsid w:val="00FF5008"/>
    <w:rPr>
      <w:rFonts w:ascii="Arial" w:hAnsi="Arial" w:cs="Arial"/>
      <w:b/>
      <w:bCs/>
      <w:i/>
      <w:iCs/>
      <w:sz w:val="28"/>
      <w:szCs w:val="28"/>
      <w:lang w:val="ru-RU" w:eastAsia="ar-SA" w:bidi="ar-SA"/>
    </w:rPr>
  </w:style>
  <w:style w:type="character" w:customStyle="1" w:styleId="72">
    <w:name w:val="Знак Знак Знак Знак7"/>
    <w:basedOn w:val="16"/>
    <w:rsid w:val="00FF5008"/>
    <w:rPr>
      <w:sz w:val="24"/>
      <w:szCs w:val="24"/>
      <w:lang w:val="ru-RU" w:eastAsia="ar-SA" w:bidi="ar-SA"/>
    </w:rPr>
  </w:style>
  <w:style w:type="character" w:customStyle="1" w:styleId="360">
    <w:name w:val="Знак3 Знак Знак6"/>
    <w:basedOn w:val="16"/>
    <w:rsid w:val="00FF5008"/>
    <w:rPr>
      <w:b/>
      <w:sz w:val="24"/>
      <w:szCs w:val="24"/>
      <w:u w:val="single"/>
      <w:lang w:val="ru-RU" w:eastAsia="ar-SA" w:bidi="ar-SA"/>
    </w:rPr>
  </w:style>
  <w:style w:type="character" w:customStyle="1" w:styleId="270">
    <w:name w:val="Знак2 Знак Знак7"/>
    <w:basedOn w:val="16"/>
    <w:rsid w:val="00FF5008"/>
    <w:rPr>
      <w:b/>
      <w:bCs/>
      <w:sz w:val="24"/>
      <w:szCs w:val="24"/>
      <w:lang w:val="ru-RU" w:eastAsia="ar-SA" w:bidi="ar-SA"/>
    </w:rPr>
  </w:style>
  <w:style w:type="character" w:customStyle="1" w:styleId="162">
    <w:name w:val="Знак1 Знак Знак6"/>
    <w:basedOn w:val="16"/>
    <w:rsid w:val="00FF5008"/>
    <w:rPr>
      <w:sz w:val="24"/>
      <w:szCs w:val="24"/>
      <w:lang w:val="ru-RU" w:eastAsia="ar-SA" w:bidi="ar-SA"/>
    </w:rPr>
  </w:style>
  <w:style w:type="paragraph" w:customStyle="1" w:styleId="271">
    <w:name w:val="Знак27"/>
    <w:basedOn w:val="a"/>
    <w:rsid w:val="00FF500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FF5008"/>
    <w:pPr>
      <w:spacing w:after="160" w:line="240" w:lineRule="exact"/>
    </w:pPr>
    <w:rPr>
      <w:rFonts w:ascii="Verdana" w:hAnsi="Verdana"/>
      <w:sz w:val="20"/>
      <w:szCs w:val="20"/>
      <w:lang w:val="en-US" w:eastAsia="en-US"/>
    </w:rPr>
  </w:style>
  <w:style w:type="paragraph" w:customStyle="1" w:styleId="92">
    <w:name w:val="Знак9"/>
    <w:basedOn w:val="a"/>
    <w:rsid w:val="00FF5008"/>
    <w:rPr>
      <w:rFonts w:ascii="Verdana" w:hAnsi="Verdana" w:cs="Verdana"/>
      <w:sz w:val="20"/>
      <w:szCs w:val="20"/>
      <w:lang w:val="en-US" w:eastAsia="en-US"/>
    </w:rPr>
  </w:style>
  <w:style w:type="paragraph" w:customStyle="1" w:styleId="ConsPlusCell1">
    <w:name w:val="ConsPlusCell1"/>
    <w:next w:val="a"/>
    <w:uiPriority w:val="99"/>
    <w:qFormat/>
    <w:rsid w:val="00FF5008"/>
    <w:pPr>
      <w:widowControl w:val="0"/>
      <w:suppressAutoHyphens/>
      <w:autoSpaceDE w:val="0"/>
    </w:pPr>
    <w:rPr>
      <w:rFonts w:ascii="Arial" w:eastAsia="Arial" w:hAnsi="Arial"/>
    </w:rPr>
  </w:style>
  <w:style w:type="paragraph" w:customStyle="1" w:styleId="ConsPlusNonformat1">
    <w:name w:val="ConsPlusNonformat1"/>
    <w:next w:val="a"/>
    <w:uiPriority w:val="99"/>
    <w:qFormat/>
    <w:rsid w:val="00FF5008"/>
    <w:pPr>
      <w:widowControl w:val="0"/>
      <w:suppressAutoHyphens/>
      <w:autoSpaceDE w:val="0"/>
    </w:pPr>
    <w:rPr>
      <w:rFonts w:ascii="Courier New" w:eastAsia="Courier New" w:hAnsi="Courier New"/>
    </w:rPr>
  </w:style>
  <w:style w:type="table" w:customStyle="1" w:styleId="1150">
    <w:name w:val="Сетка таблицы115"/>
    <w:basedOn w:val="a2"/>
    <w:next w:val="ab"/>
    <w:rsid w:val="00FF500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FF5008"/>
    <w:rPr>
      <w:rFonts w:ascii="Arial" w:hAnsi="Arial" w:cs="Arial"/>
      <w:b/>
      <w:bCs/>
      <w:i/>
      <w:iCs/>
      <w:sz w:val="28"/>
      <w:szCs w:val="28"/>
      <w:lang w:val="ru-RU" w:eastAsia="ar-SA" w:bidi="ar-SA"/>
    </w:rPr>
  </w:style>
  <w:style w:type="character" w:customStyle="1" w:styleId="150">
    <w:name w:val="Знак15"/>
    <w:rsid w:val="00FF5008"/>
    <w:rPr>
      <w:rFonts w:ascii="Arial" w:hAnsi="Arial" w:cs="Arial"/>
      <w:b/>
      <w:bCs/>
      <w:i/>
      <w:iCs/>
      <w:sz w:val="28"/>
      <w:szCs w:val="28"/>
      <w:lang w:val="ru-RU" w:eastAsia="ar-SA" w:bidi="ar-SA"/>
    </w:rPr>
  </w:style>
  <w:style w:type="character" w:customStyle="1" w:styleId="151">
    <w:name w:val="Знак Знак15"/>
    <w:rsid w:val="00FF5008"/>
    <w:rPr>
      <w:sz w:val="24"/>
      <w:szCs w:val="24"/>
      <w:u w:val="single"/>
      <w:lang w:val="ru-RU" w:eastAsia="ar-SA" w:bidi="ar-SA"/>
    </w:rPr>
  </w:style>
  <w:style w:type="character" w:customStyle="1" w:styleId="2150">
    <w:name w:val="Знак2 Знак Знак15"/>
    <w:rsid w:val="00FF5008"/>
    <w:rPr>
      <w:rFonts w:ascii="Arial" w:hAnsi="Arial" w:cs="Arial"/>
      <w:b/>
      <w:bCs/>
      <w:i/>
      <w:iCs/>
      <w:sz w:val="28"/>
      <w:szCs w:val="28"/>
      <w:lang w:val="ru-RU" w:eastAsia="ar-SA" w:bidi="ar-SA"/>
    </w:rPr>
  </w:style>
  <w:style w:type="character" w:customStyle="1" w:styleId="63">
    <w:name w:val="Знак Знак Знак Знак6"/>
    <w:rsid w:val="00FF5008"/>
    <w:rPr>
      <w:sz w:val="24"/>
      <w:szCs w:val="24"/>
      <w:lang w:val="ru-RU" w:eastAsia="ar-SA" w:bidi="ar-SA"/>
    </w:rPr>
  </w:style>
  <w:style w:type="character" w:customStyle="1" w:styleId="350">
    <w:name w:val="Знак3 Знак Знак5"/>
    <w:rsid w:val="00FF5008"/>
    <w:rPr>
      <w:b/>
      <w:sz w:val="24"/>
      <w:szCs w:val="24"/>
      <w:u w:val="single"/>
      <w:lang w:val="ru-RU" w:eastAsia="ar-SA" w:bidi="ar-SA"/>
    </w:rPr>
  </w:style>
  <w:style w:type="character" w:customStyle="1" w:styleId="260">
    <w:name w:val="Знак2 Знак Знак6"/>
    <w:rsid w:val="00FF5008"/>
    <w:rPr>
      <w:b/>
      <w:bCs/>
      <w:sz w:val="24"/>
      <w:szCs w:val="24"/>
      <w:lang w:val="ru-RU" w:eastAsia="ar-SA" w:bidi="ar-SA"/>
    </w:rPr>
  </w:style>
  <w:style w:type="character" w:customStyle="1" w:styleId="152">
    <w:name w:val="Знак1 Знак Знак5"/>
    <w:rsid w:val="00FF5008"/>
    <w:rPr>
      <w:sz w:val="24"/>
      <w:szCs w:val="24"/>
      <w:lang w:val="ru-RU" w:eastAsia="ar-SA" w:bidi="ar-SA"/>
    </w:rPr>
  </w:style>
  <w:style w:type="paragraph" w:customStyle="1" w:styleId="261">
    <w:name w:val="Знак26"/>
    <w:basedOn w:val="a"/>
    <w:rsid w:val="00FF500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qFormat/>
    <w:rsid w:val="00FF5008"/>
    <w:pPr>
      <w:spacing w:after="160" w:line="240" w:lineRule="exact"/>
    </w:pPr>
    <w:rPr>
      <w:rFonts w:ascii="Verdana" w:hAnsi="Verdana"/>
      <w:sz w:val="20"/>
      <w:szCs w:val="20"/>
      <w:lang w:val="en-US" w:eastAsia="en-US"/>
    </w:rPr>
  </w:style>
  <w:style w:type="table" w:customStyle="1" w:styleId="2141">
    <w:name w:val="Сетка таблицы214"/>
    <w:basedOn w:val="a2"/>
    <w:next w:val="ab"/>
    <w:uiPriority w:val="3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3"/>
    <w:rsid w:val="00FF5008"/>
  </w:style>
  <w:style w:type="table" w:customStyle="1" w:styleId="111114">
    <w:name w:val="Сетка таблицы111114"/>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d">
    <w:name w:val="Знак Знак Знак Знак Знак Знак Знак Знак Знак Знак"/>
    <w:basedOn w:val="a"/>
    <w:rsid w:val="00FF5008"/>
    <w:rPr>
      <w:rFonts w:ascii="Verdana" w:hAnsi="Verdana" w:cs="Verdana"/>
      <w:sz w:val="20"/>
      <w:szCs w:val="20"/>
      <w:lang w:val="en-US" w:eastAsia="en-US"/>
    </w:rPr>
  </w:style>
  <w:style w:type="paragraph" w:customStyle="1" w:styleId="afffffffe">
    <w:name w:val="Ñîäåðæ"/>
    <w:basedOn w:val="a"/>
    <w:rsid w:val="00FF5008"/>
    <w:pPr>
      <w:widowControl w:val="0"/>
      <w:overflowPunct w:val="0"/>
      <w:autoSpaceDE w:val="0"/>
      <w:autoSpaceDN w:val="0"/>
      <w:adjustRightInd w:val="0"/>
      <w:spacing w:after="120"/>
      <w:jc w:val="center"/>
    </w:pPr>
    <w:rPr>
      <w:szCs w:val="20"/>
    </w:rPr>
  </w:style>
  <w:style w:type="paragraph" w:customStyle="1" w:styleId="228">
    <w:name w:val="Название объекта22"/>
    <w:basedOn w:val="a"/>
    <w:rsid w:val="00FF5008"/>
    <w:pPr>
      <w:suppressAutoHyphens/>
      <w:spacing w:line="360" w:lineRule="auto"/>
      <w:ind w:left="1080" w:firstLine="709"/>
      <w:jc w:val="both"/>
    </w:pPr>
    <w:rPr>
      <w:rFonts w:ascii="Arial" w:hAnsi="Arial" w:cs="Arial"/>
      <w:spacing w:val="-5"/>
      <w:sz w:val="20"/>
      <w:szCs w:val="20"/>
      <w:lang w:eastAsia="ar-SA"/>
    </w:rPr>
  </w:style>
  <w:style w:type="table" w:customStyle="1" w:styleId="TableNormal">
    <w:name w:val="Table Normal"/>
    <w:uiPriority w:val="2"/>
    <w:semiHidden/>
    <w:unhideWhenUsed/>
    <w:qFormat/>
    <w:rsid w:val="00FF500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
    <w:name w:val="Сетка таблицы215"/>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3"/>
    <w:rsid w:val="00FF5008"/>
  </w:style>
  <w:style w:type="numbering" w:customStyle="1" w:styleId="List85">
    <w:name w:val="List 85"/>
    <w:rsid w:val="00FF5008"/>
  </w:style>
  <w:style w:type="numbering" w:customStyle="1" w:styleId="List831">
    <w:name w:val="List 831"/>
    <w:basedOn w:val="a3"/>
    <w:rsid w:val="00FF5008"/>
  </w:style>
  <w:style w:type="numbering" w:customStyle="1" w:styleId="List8111">
    <w:name w:val="List 8111"/>
    <w:basedOn w:val="a3"/>
    <w:rsid w:val="00FF5008"/>
  </w:style>
  <w:style w:type="table" w:customStyle="1" w:styleId="1160">
    <w:name w:val="Сетка таблицы116"/>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3"/>
    <w:uiPriority w:val="99"/>
    <w:semiHidden/>
    <w:unhideWhenUsed/>
    <w:rsid w:val="00FF5008"/>
  </w:style>
  <w:style w:type="character" w:customStyle="1" w:styleId="phone">
    <w:name w:val="phone"/>
    <w:basedOn w:val="a1"/>
    <w:rsid w:val="00FF5008"/>
  </w:style>
  <w:style w:type="paragraph" w:customStyle="1" w:styleId="affffffff">
    <w:name w:val="БланкАДМ"/>
    <w:basedOn w:val="a"/>
    <w:rsid w:val="00FF5008"/>
    <w:pPr>
      <w:widowControl w:val="0"/>
      <w:ind w:firstLine="720"/>
    </w:pPr>
    <w:rPr>
      <w:rFonts w:eastAsia="Calibri"/>
      <w:szCs w:val="20"/>
    </w:rPr>
  </w:style>
  <w:style w:type="numbering" w:customStyle="1" w:styleId="111110">
    <w:name w:val="Нет списка11111"/>
    <w:next w:val="a3"/>
    <w:uiPriority w:val="99"/>
    <w:semiHidden/>
    <w:unhideWhenUsed/>
    <w:rsid w:val="00FF5008"/>
  </w:style>
  <w:style w:type="table" w:customStyle="1" w:styleId="5110">
    <w:name w:val="Сетка таблицы511"/>
    <w:basedOn w:val="a2"/>
    <w:next w:val="ab"/>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FF5008"/>
    <w:rPr>
      <w:rFonts w:ascii="Times New Roman" w:hAnsi="Times New Roman" w:cs="Times New Roman"/>
      <w:sz w:val="24"/>
      <w:szCs w:val="24"/>
    </w:rPr>
  </w:style>
  <w:style w:type="paragraph" w:customStyle="1" w:styleId="Title">
    <w:name w:val="Title!Название НПА"/>
    <w:basedOn w:val="a"/>
    <w:rsid w:val="00FF5008"/>
    <w:pPr>
      <w:spacing w:before="240" w:after="60"/>
      <w:ind w:firstLine="567"/>
      <w:jc w:val="center"/>
      <w:outlineLvl w:val="0"/>
    </w:pPr>
    <w:rPr>
      <w:rFonts w:ascii="Arial" w:hAnsi="Arial" w:cs="Arial"/>
      <w:b/>
      <w:bCs/>
      <w:kern w:val="28"/>
      <w:sz w:val="32"/>
      <w:szCs w:val="32"/>
    </w:rPr>
  </w:style>
  <w:style w:type="character" w:customStyle="1" w:styleId="FontStyle11">
    <w:name w:val="Font Style11"/>
    <w:uiPriority w:val="99"/>
    <w:rsid w:val="00FF5008"/>
    <w:rPr>
      <w:rFonts w:ascii="Times New Roman" w:hAnsi="Times New Roman" w:cs="Times New Roman"/>
      <w:b/>
      <w:bCs/>
      <w:sz w:val="22"/>
      <w:szCs w:val="22"/>
    </w:rPr>
  </w:style>
  <w:style w:type="paragraph" w:customStyle="1" w:styleId="Application">
    <w:name w:val="Application!Приложение"/>
    <w:rsid w:val="00FF5008"/>
    <w:pPr>
      <w:spacing w:before="120" w:after="120"/>
      <w:jc w:val="right"/>
    </w:pPr>
    <w:rPr>
      <w:rFonts w:ascii="Arial" w:hAnsi="Arial" w:cs="Arial"/>
      <w:b/>
      <w:bCs/>
      <w:kern w:val="28"/>
      <w:sz w:val="32"/>
      <w:szCs w:val="32"/>
    </w:rPr>
  </w:style>
  <w:style w:type="paragraph" w:customStyle="1" w:styleId="Table">
    <w:name w:val="Table!Таблица"/>
    <w:rsid w:val="00FF5008"/>
    <w:rPr>
      <w:rFonts w:ascii="Arial" w:hAnsi="Arial" w:cs="Arial"/>
      <w:bCs/>
      <w:kern w:val="28"/>
      <w:sz w:val="24"/>
      <w:szCs w:val="32"/>
    </w:rPr>
  </w:style>
  <w:style w:type="paragraph" w:customStyle="1" w:styleId="Table0">
    <w:name w:val="Table!"/>
    <w:next w:val="Table"/>
    <w:rsid w:val="00FF5008"/>
    <w:pPr>
      <w:jc w:val="center"/>
    </w:pPr>
    <w:rPr>
      <w:rFonts w:ascii="Arial" w:hAnsi="Arial" w:cs="Arial"/>
      <w:b/>
      <w:bCs/>
      <w:kern w:val="28"/>
      <w:sz w:val="24"/>
      <w:szCs w:val="32"/>
    </w:rPr>
  </w:style>
  <w:style w:type="numbering" w:customStyle="1" w:styleId="21112">
    <w:name w:val="Нет списка2111"/>
    <w:next w:val="a3"/>
    <w:uiPriority w:val="99"/>
    <w:semiHidden/>
    <w:unhideWhenUsed/>
    <w:rsid w:val="00FF5008"/>
  </w:style>
  <w:style w:type="paragraph" w:customStyle="1" w:styleId="ConsPlusTextList">
    <w:name w:val="ConsPlusTextList"/>
    <w:rsid w:val="00FF5008"/>
    <w:pPr>
      <w:widowControl w:val="0"/>
      <w:autoSpaceDE w:val="0"/>
      <w:autoSpaceDN w:val="0"/>
      <w:adjustRightInd w:val="0"/>
    </w:pPr>
    <w:rPr>
      <w:rFonts w:ascii="Arial" w:hAnsi="Arial" w:cs="Arial"/>
    </w:rPr>
  </w:style>
  <w:style w:type="character" w:customStyle="1" w:styleId="pt-a0">
    <w:name w:val="pt-a0"/>
    <w:basedOn w:val="a1"/>
    <w:rsid w:val="00FF5008"/>
    <w:rPr>
      <w:rFonts w:ascii="Times New Roman" w:hAnsi="Times New Roman" w:cs="Times New Roman" w:hint="default"/>
      <w:b w:val="0"/>
      <w:bCs w:val="0"/>
      <w:sz w:val="24"/>
      <w:szCs w:val="24"/>
    </w:rPr>
  </w:style>
  <w:style w:type="paragraph" w:customStyle="1" w:styleId="pt-a-000094">
    <w:name w:val="pt-a-000094"/>
    <w:basedOn w:val="a"/>
    <w:rsid w:val="00FF5008"/>
    <w:pPr>
      <w:spacing w:line="259" w:lineRule="auto"/>
      <w:ind w:firstLine="562"/>
      <w:jc w:val="both"/>
    </w:pPr>
    <w:rPr>
      <w:sz w:val="24"/>
      <w:szCs w:val="24"/>
    </w:rPr>
  </w:style>
  <w:style w:type="character" w:customStyle="1" w:styleId="affffffff0">
    <w:name w:val="Сноска_"/>
    <w:basedOn w:val="a1"/>
    <w:link w:val="affffffff1"/>
    <w:rsid w:val="00FF5008"/>
    <w:rPr>
      <w:sz w:val="19"/>
      <w:szCs w:val="19"/>
      <w:shd w:val="clear" w:color="auto" w:fill="FFFFFF"/>
    </w:rPr>
  </w:style>
  <w:style w:type="character" w:customStyle="1" w:styleId="2ff0">
    <w:name w:val="Основной текст (2)_"/>
    <w:basedOn w:val="a1"/>
    <w:rsid w:val="00FF5008"/>
    <w:rPr>
      <w:rFonts w:ascii="Times New Roman" w:eastAsia="Times New Roman" w:hAnsi="Times New Roman" w:cs="Times New Roman"/>
      <w:b w:val="0"/>
      <w:bCs w:val="0"/>
      <w:i w:val="0"/>
      <w:iCs w:val="0"/>
      <w:smallCaps w:val="0"/>
      <w:strike w:val="0"/>
      <w:sz w:val="24"/>
      <w:szCs w:val="24"/>
    </w:rPr>
  </w:style>
  <w:style w:type="character" w:customStyle="1" w:styleId="2ff1">
    <w:name w:val="Основной текст (2)"/>
    <w:basedOn w:val="2ff0"/>
    <w:rsid w:val="00FF5008"/>
    <w:rPr>
      <w:rFonts w:ascii="Times New Roman" w:eastAsia="Times New Roman" w:hAnsi="Times New Roman" w:cs="Times New Roman"/>
      <w:b w:val="0"/>
      <w:bCs w:val="0"/>
      <w:i w:val="0"/>
      <w:iCs w:val="0"/>
      <w:smallCaps w:val="0"/>
      <w:strike w:val="0"/>
      <w:sz w:val="24"/>
      <w:szCs w:val="24"/>
    </w:rPr>
  </w:style>
  <w:style w:type="character" w:customStyle="1" w:styleId="3f2">
    <w:name w:val="Основной текст (3)_"/>
    <w:basedOn w:val="a1"/>
    <w:rsid w:val="00FF5008"/>
    <w:rPr>
      <w:rFonts w:ascii="Times New Roman" w:eastAsia="Times New Roman" w:hAnsi="Times New Roman" w:cs="Times New Roman"/>
      <w:b w:val="0"/>
      <w:bCs w:val="0"/>
      <w:i w:val="0"/>
      <w:iCs w:val="0"/>
      <w:smallCaps w:val="0"/>
      <w:strike w:val="0"/>
      <w:sz w:val="13"/>
      <w:szCs w:val="13"/>
    </w:rPr>
  </w:style>
  <w:style w:type="character" w:customStyle="1" w:styleId="3f3">
    <w:name w:val="Основной текст (3)"/>
    <w:basedOn w:val="3f2"/>
    <w:rsid w:val="00FF5008"/>
    <w:rPr>
      <w:rFonts w:ascii="Times New Roman" w:eastAsia="Times New Roman" w:hAnsi="Times New Roman" w:cs="Times New Roman"/>
      <w:b w:val="0"/>
      <w:bCs w:val="0"/>
      <w:i w:val="0"/>
      <w:iCs w:val="0"/>
      <w:smallCaps w:val="0"/>
      <w:strike w:val="0"/>
      <w:sz w:val="13"/>
      <w:szCs w:val="13"/>
    </w:rPr>
  </w:style>
  <w:style w:type="character" w:customStyle="1" w:styleId="1ffff4">
    <w:name w:val="Заголовок №1_"/>
    <w:basedOn w:val="a1"/>
    <w:link w:val="1ffff5"/>
    <w:rsid w:val="00FF5008"/>
    <w:rPr>
      <w:sz w:val="27"/>
      <w:szCs w:val="27"/>
      <w:shd w:val="clear" w:color="auto" w:fill="FFFFFF"/>
    </w:rPr>
  </w:style>
  <w:style w:type="character" w:customStyle="1" w:styleId="4b">
    <w:name w:val="Основной текст (4)_"/>
    <w:basedOn w:val="a1"/>
    <w:link w:val="4c"/>
    <w:rsid w:val="00FF5008"/>
    <w:rPr>
      <w:sz w:val="27"/>
      <w:szCs w:val="27"/>
      <w:shd w:val="clear" w:color="auto" w:fill="FFFFFF"/>
    </w:rPr>
  </w:style>
  <w:style w:type="character" w:customStyle="1" w:styleId="4d">
    <w:name w:val="Основной текст (4) + Полужирный"/>
    <w:basedOn w:val="4b"/>
    <w:rsid w:val="00FF5008"/>
    <w:rPr>
      <w:b/>
      <w:bCs/>
      <w:sz w:val="27"/>
      <w:szCs w:val="27"/>
      <w:shd w:val="clear" w:color="auto" w:fill="FFFFFF"/>
    </w:rPr>
  </w:style>
  <w:style w:type="character" w:customStyle="1" w:styleId="affffffff2">
    <w:name w:val="Подпись к картинке_"/>
    <w:basedOn w:val="a1"/>
    <w:link w:val="affffffff3"/>
    <w:rsid w:val="00FF5008"/>
    <w:rPr>
      <w:rFonts w:ascii="Calibri" w:eastAsia="Calibri" w:hAnsi="Calibri" w:cs="Calibri"/>
      <w:shd w:val="clear" w:color="auto" w:fill="FFFFFF"/>
    </w:rPr>
  </w:style>
  <w:style w:type="character" w:customStyle="1" w:styleId="5Calibri85pt">
    <w:name w:val="Основной текст (5) + Calibri;8;5 pt"/>
    <w:basedOn w:val="52"/>
    <w:rsid w:val="00FF5008"/>
    <w:rPr>
      <w:rFonts w:ascii="Calibri" w:eastAsia="Calibri" w:hAnsi="Calibri" w:cs="Calibri"/>
      <w:sz w:val="17"/>
      <w:szCs w:val="17"/>
      <w:shd w:val="clear" w:color="auto" w:fill="FFFFFF"/>
    </w:rPr>
  </w:style>
  <w:style w:type="character" w:customStyle="1" w:styleId="64">
    <w:name w:val="Основной текст (6)_"/>
    <w:basedOn w:val="a1"/>
    <w:link w:val="65"/>
    <w:rsid w:val="00FF5008"/>
    <w:rPr>
      <w:shd w:val="clear" w:color="auto" w:fill="FFFFFF"/>
    </w:rPr>
  </w:style>
  <w:style w:type="character" w:customStyle="1" w:styleId="affffffff4">
    <w:name w:val="Подпись к таблице_"/>
    <w:basedOn w:val="a1"/>
    <w:rsid w:val="00FF5008"/>
    <w:rPr>
      <w:rFonts w:ascii="Times New Roman" w:eastAsia="Times New Roman" w:hAnsi="Times New Roman" w:cs="Times New Roman"/>
      <w:b w:val="0"/>
      <w:bCs w:val="0"/>
      <w:i w:val="0"/>
      <w:iCs w:val="0"/>
      <w:smallCaps w:val="0"/>
      <w:strike w:val="0"/>
      <w:spacing w:val="0"/>
      <w:sz w:val="19"/>
      <w:szCs w:val="19"/>
    </w:rPr>
  </w:style>
  <w:style w:type="character" w:customStyle="1" w:styleId="affffffff5">
    <w:name w:val="Подпись к таблице"/>
    <w:basedOn w:val="affffffff4"/>
    <w:rsid w:val="00FF5008"/>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6">
    <w:name w:val="Колонтитул_"/>
    <w:basedOn w:val="a1"/>
    <w:link w:val="affffffff7"/>
    <w:rsid w:val="00FF5008"/>
    <w:rPr>
      <w:shd w:val="clear" w:color="auto" w:fill="FFFFFF"/>
    </w:rPr>
  </w:style>
  <w:style w:type="character" w:customStyle="1" w:styleId="115pt">
    <w:name w:val="Колонтитул + 11;5 pt"/>
    <w:basedOn w:val="affffffff6"/>
    <w:rsid w:val="00FF5008"/>
    <w:rPr>
      <w:spacing w:val="0"/>
      <w:sz w:val="23"/>
      <w:szCs w:val="23"/>
      <w:shd w:val="clear" w:color="auto" w:fill="FFFFFF"/>
    </w:rPr>
  </w:style>
  <w:style w:type="character" w:customStyle="1" w:styleId="73">
    <w:name w:val="Основной текст (7)_"/>
    <w:basedOn w:val="a1"/>
    <w:link w:val="74"/>
    <w:rsid w:val="00FF5008"/>
    <w:rPr>
      <w:sz w:val="8"/>
      <w:szCs w:val="8"/>
      <w:shd w:val="clear" w:color="auto" w:fill="FFFFFF"/>
    </w:rPr>
  </w:style>
  <w:style w:type="character" w:customStyle="1" w:styleId="765pt">
    <w:name w:val="Основной текст (7) + 6;5 pt;Курсив"/>
    <w:basedOn w:val="73"/>
    <w:rsid w:val="00FF5008"/>
    <w:rPr>
      <w:i/>
      <w:iCs/>
      <w:sz w:val="13"/>
      <w:szCs w:val="13"/>
      <w:shd w:val="clear" w:color="auto" w:fill="FFFFFF"/>
    </w:rPr>
  </w:style>
  <w:style w:type="character" w:customStyle="1" w:styleId="84">
    <w:name w:val="Основной текст (8)_"/>
    <w:basedOn w:val="a1"/>
    <w:link w:val="85"/>
    <w:rsid w:val="00FF5008"/>
    <w:rPr>
      <w:sz w:val="23"/>
      <w:szCs w:val="23"/>
      <w:shd w:val="clear" w:color="auto" w:fill="FFFFFF"/>
    </w:rPr>
  </w:style>
  <w:style w:type="paragraph" w:customStyle="1" w:styleId="affffffff1">
    <w:name w:val="Сноска"/>
    <w:basedOn w:val="a"/>
    <w:link w:val="affffffff0"/>
    <w:rsid w:val="00FF5008"/>
    <w:pPr>
      <w:shd w:val="clear" w:color="auto" w:fill="FFFFFF"/>
      <w:spacing w:line="226" w:lineRule="exact"/>
      <w:ind w:hanging="340"/>
      <w:jc w:val="both"/>
    </w:pPr>
    <w:rPr>
      <w:sz w:val="19"/>
      <w:szCs w:val="19"/>
    </w:rPr>
  </w:style>
  <w:style w:type="paragraph" w:customStyle="1" w:styleId="1ffff5">
    <w:name w:val="Заголовок №1"/>
    <w:basedOn w:val="a"/>
    <w:link w:val="1ffff4"/>
    <w:rsid w:val="00FF5008"/>
    <w:pPr>
      <w:shd w:val="clear" w:color="auto" w:fill="FFFFFF"/>
      <w:spacing w:before="540" w:after="300" w:line="322" w:lineRule="exact"/>
      <w:jc w:val="center"/>
      <w:outlineLvl w:val="0"/>
    </w:pPr>
    <w:rPr>
      <w:sz w:val="27"/>
      <w:szCs w:val="27"/>
    </w:rPr>
  </w:style>
  <w:style w:type="paragraph" w:customStyle="1" w:styleId="4c">
    <w:name w:val="Основной текст (4)"/>
    <w:basedOn w:val="a"/>
    <w:link w:val="4b"/>
    <w:rsid w:val="00FF5008"/>
    <w:pPr>
      <w:shd w:val="clear" w:color="auto" w:fill="FFFFFF"/>
      <w:spacing w:after="300" w:line="322" w:lineRule="exact"/>
      <w:jc w:val="center"/>
    </w:pPr>
    <w:rPr>
      <w:sz w:val="27"/>
      <w:szCs w:val="27"/>
    </w:rPr>
  </w:style>
  <w:style w:type="paragraph" w:customStyle="1" w:styleId="affffffff3">
    <w:name w:val="Подпись к картинке"/>
    <w:basedOn w:val="a"/>
    <w:link w:val="affffffff2"/>
    <w:rsid w:val="00FF5008"/>
    <w:pPr>
      <w:shd w:val="clear" w:color="auto" w:fill="FFFFFF"/>
      <w:spacing w:line="245" w:lineRule="exact"/>
      <w:jc w:val="both"/>
    </w:pPr>
    <w:rPr>
      <w:rFonts w:ascii="Calibri" w:eastAsia="Calibri" w:hAnsi="Calibri" w:cs="Calibri"/>
      <w:sz w:val="20"/>
      <w:szCs w:val="20"/>
    </w:rPr>
  </w:style>
  <w:style w:type="paragraph" w:customStyle="1" w:styleId="65">
    <w:name w:val="Основной текст (6)"/>
    <w:basedOn w:val="a"/>
    <w:link w:val="64"/>
    <w:rsid w:val="00FF5008"/>
    <w:pPr>
      <w:shd w:val="clear" w:color="auto" w:fill="FFFFFF"/>
      <w:spacing w:line="0" w:lineRule="atLeast"/>
    </w:pPr>
    <w:rPr>
      <w:sz w:val="20"/>
      <w:szCs w:val="20"/>
    </w:rPr>
  </w:style>
  <w:style w:type="paragraph" w:customStyle="1" w:styleId="affffffff7">
    <w:name w:val="Колонтитул"/>
    <w:basedOn w:val="a"/>
    <w:link w:val="affffffff6"/>
    <w:rsid w:val="00FF5008"/>
    <w:pPr>
      <w:shd w:val="clear" w:color="auto" w:fill="FFFFFF"/>
    </w:pPr>
    <w:rPr>
      <w:sz w:val="20"/>
      <w:szCs w:val="20"/>
    </w:rPr>
  </w:style>
  <w:style w:type="paragraph" w:customStyle="1" w:styleId="74">
    <w:name w:val="Основной текст (7)"/>
    <w:basedOn w:val="a"/>
    <w:link w:val="73"/>
    <w:rsid w:val="00FF5008"/>
    <w:pPr>
      <w:shd w:val="clear" w:color="auto" w:fill="FFFFFF"/>
      <w:spacing w:line="0" w:lineRule="atLeast"/>
    </w:pPr>
    <w:rPr>
      <w:sz w:val="8"/>
      <w:szCs w:val="8"/>
    </w:rPr>
  </w:style>
  <w:style w:type="paragraph" w:customStyle="1" w:styleId="85">
    <w:name w:val="Основной текст (8)"/>
    <w:basedOn w:val="a"/>
    <w:link w:val="84"/>
    <w:rsid w:val="00FF5008"/>
    <w:pPr>
      <w:shd w:val="clear" w:color="auto" w:fill="FFFFFF"/>
      <w:spacing w:before="300" w:after="60" w:line="0" w:lineRule="atLeast"/>
      <w:ind w:hanging="300"/>
    </w:pPr>
    <w:rPr>
      <w:sz w:val="23"/>
      <w:szCs w:val="23"/>
    </w:rPr>
  </w:style>
  <w:style w:type="paragraph" w:customStyle="1" w:styleId="xl289">
    <w:name w:val="xl289"/>
    <w:basedOn w:val="a"/>
    <w:rsid w:val="00FF5008"/>
    <w:pPr>
      <w:pBdr>
        <w:left w:val="single" w:sz="4" w:space="0" w:color="auto"/>
        <w:right w:val="single" w:sz="4" w:space="0" w:color="auto"/>
      </w:pBdr>
      <w:shd w:val="clear" w:color="282828" w:fill="FDE9D9"/>
      <w:spacing w:before="100" w:beforeAutospacing="1" w:after="100" w:afterAutospacing="1"/>
      <w:jc w:val="center"/>
    </w:pPr>
    <w:rPr>
      <w:b/>
      <w:bCs/>
      <w:sz w:val="24"/>
      <w:szCs w:val="24"/>
    </w:rPr>
  </w:style>
  <w:style w:type="paragraph" w:customStyle="1" w:styleId="xl290">
    <w:name w:val="xl290"/>
    <w:basedOn w:val="a"/>
    <w:rsid w:val="00FF500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1">
    <w:name w:val="xl291"/>
    <w:basedOn w:val="a"/>
    <w:rsid w:val="00FF500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292">
    <w:name w:val="xl292"/>
    <w:basedOn w:val="a"/>
    <w:rsid w:val="00FF500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3">
    <w:name w:val="xl293"/>
    <w:basedOn w:val="a"/>
    <w:rsid w:val="00FF500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4">
    <w:name w:val="xl294"/>
    <w:basedOn w:val="a"/>
    <w:rsid w:val="00FF5008"/>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5">
    <w:name w:val="xl295"/>
    <w:basedOn w:val="a"/>
    <w:rsid w:val="00FF50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96">
    <w:name w:val="xl296"/>
    <w:basedOn w:val="a"/>
    <w:rsid w:val="00FF50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7">
    <w:name w:val="xl297"/>
    <w:basedOn w:val="a"/>
    <w:rsid w:val="00FF50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8">
    <w:name w:val="xl298"/>
    <w:basedOn w:val="a"/>
    <w:rsid w:val="00FF5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99">
    <w:name w:val="xl299"/>
    <w:basedOn w:val="a"/>
    <w:rsid w:val="00FF50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0">
    <w:name w:val="xl300"/>
    <w:basedOn w:val="a"/>
    <w:rsid w:val="00FF500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01">
    <w:name w:val="xl301"/>
    <w:basedOn w:val="a"/>
    <w:rsid w:val="00FF500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02">
    <w:name w:val="xl302"/>
    <w:basedOn w:val="a"/>
    <w:rsid w:val="00FF500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3">
    <w:name w:val="xl303"/>
    <w:basedOn w:val="a"/>
    <w:rsid w:val="00FF500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04">
    <w:name w:val="xl304"/>
    <w:basedOn w:val="a"/>
    <w:rsid w:val="00FF500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sz w:val="24"/>
      <w:szCs w:val="24"/>
    </w:rPr>
  </w:style>
  <w:style w:type="paragraph" w:customStyle="1" w:styleId="xl305">
    <w:name w:val="xl305"/>
    <w:basedOn w:val="a"/>
    <w:rsid w:val="00FF5008"/>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rPr>
      <w:sz w:val="24"/>
      <w:szCs w:val="24"/>
    </w:rPr>
  </w:style>
  <w:style w:type="paragraph" w:customStyle="1" w:styleId="xl306">
    <w:name w:val="xl306"/>
    <w:basedOn w:val="a"/>
    <w:rsid w:val="00FF500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7">
    <w:name w:val="xl307"/>
    <w:basedOn w:val="a"/>
    <w:rsid w:val="00FF5008"/>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8">
    <w:name w:val="xl308"/>
    <w:basedOn w:val="a"/>
    <w:rsid w:val="00FF500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9">
    <w:name w:val="xl309"/>
    <w:basedOn w:val="a"/>
    <w:rsid w:val="00FF5008"/>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0">
    <w:name w:val="xl310"/>
    <w:basedOn w:val="a"/>
    <w:rsid w:val="00FF5008"/>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1">
    <w:name w:val="xl311"/>
    <w:basedOn w:val="a"/>
    <w:rsid w:val="00FF5008"/>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2">
    <w:name w:val="xl312"/>
    <w:basedOn w:val="a"/>
    <w:rsid w:val="00FF5008"/>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b/>
      <w:bCs/>
    </w:rPr>
  </w:style>
  <w:style w:type="paragraph" w:customStyle="1" w:styleId="xl313">
    <w:name w:val="xl313"/>
    <w:basedOn w:val="a"/>
    <w:rsid w:val="00FF5008"/>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b/>
      <w:bCs/>
    </w:rPr>
  </w:style>
  <w:style w:type="paragraph" w:customStyle="1" w:styleId="xl314">
    <w:name w:val="xl314"/>
    <w:basedOn w:val="a"/>
    <w:rsid w:val="00FF500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315">
    <w:name w:val="xl315"/>
    <w:basedOn w:val="a"/>
    <w:rsid w:val="00FF500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6">
    <w:name w:val="xl316"/>
    <w:basedOn w:val="a"/>
    <w:rsid w:val="00FF500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7">
    <w:name w:val="xl317"/>
    <w:basedOn w:val="a"/>
    <w:rsid w:val="00FF500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18">
    <w:name w:val="xl318"/>
    <w:basedOn w:val="a"/>
    <w:rsid w:val="00FF50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19">
    <w:name w:val="xl319"/>
    <w:basedOn w:val="a"/>
    <w:rsid w:val="00FF50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20">
    <w:name w:val="xl320"/>
    <w:basedOn w:val="a"/>
    <w:rsid w:val="00FF5008"/>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paragraph" w:customStyle="1" w:styleId="xl321">
    <w:name w:val="xl321"/>
    <w:basedOn w:val="a"/>
    <w:rsid w:val="00FF5008"/>
    <w:pPr>
      <w:pBdr>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table" w:customStyle="1" w:styleId="2161">
    <w:name w:val="Сетка таблицы216"/>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3"/>
    <w:rsid w:val="00FF5008"/>
  </w:style>
  <w:style w:type="table" w:customStyle="1" w:styleId="2171">
    <w:name w:val="Сетка таблицы217"/>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3"/>
    <w:rsid w:val="00FF5008"/>
    <w:pPr>
      <w:numPr>
        <w:numId w:val="34"/>
      </w:numPr>
    </w:pPr>
  </w:style>
  <w:style w:type="table" w:customStyle="1" w:styleId="5112">
    <w:name w:val="Сетка таблицы5112"/>
    <w:basedOn w:val="a2"/>
    <w:next w:val="ab"/>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b"/>
    <w:uiPriority w:val="99"/>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next w:val="ab"/>
    <w:uiPriority w:val="99"/>
    <w:rsid w:val="00FF500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next w:val="ab"/>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
    <w:name w:val="Сетка таблицы111115"/>
    <w:basedOn w:val="a2"/>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2"/>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
    <w:name w:val="Сетка таблицы11111112"/>
    <w:basedOn w:val="a2"/>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
    <w:name w:val="List 88"/>
    <w:rsid w:val="00FF5008"/>
  </w:style>
  <w:style w:type="numbering" w:customStyle="1" w:styleId="List812">
    <w:name w:val="List 812"/>
    <w:basedOn w:val="a3"/>
    <w:rsid w:val="00FF5008"/>
  </w:style>
  <w:style w:type="numbering" w:customStyle="1" w:styleId="List821">
    <w:name w:val="List 821"/>
    <w:basedOn w:val="a3"/>
    <w:rsid w:val="00FF5008"/>
  </w:style>
  <w:style w:type="numbering" w:customStyle="1" w:styleId="List871">
    <w:name w:val="List 871"/>
    <w:basedOn w:val="a3"/>
    <w:rsid w:val="00FF5008"/>
    <w:pPr>
      <w:numPr>
        <w:numId w:val="39"/>
      </w:numPr>
    </w:pPr>
  </w:style>
  <w:style w:type="table" w:customStyle="1" w:styleId="321">
    <w:name w:val="Сетка таблицы32"/>
    <w:basedOn w:val="a2"/>
    <w:next w:val="ab"/>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b"/>
    <w:uiPriority w:val="3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2"/>
    <w:next w:val="ab"/>
    <w:rsid w:val="00FF500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b"/>
    <w:uiPriority w:val="59"/>
    <w:rsid w:val="00FF5008"/>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next w:val="ab"/>
    <w:uiPriority w:val="59"/>
    <w:rsid w:val="00FF5008"/>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11">
    <w:name w:val="Сетка таблицы311"/>
    <w:basedOn w:val="a2"/>
    <w:next w:val="ab"/>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2"/>
    <w:next w:val="ab"/>
    <w:uiPriority w:val="3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2"/>
    <w:uiPriority w:val="59"/>
    <w:rsid w:val="00FF5008"/>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1">
    <w:name w:val="Сетка таблицы611"/>
    <w:basedOn w:val="a2"/>
    <w:uiPriority w:val="59"/>
    <w:rsid w:val="00FF5008"/>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a"/>
    <w:uiPriority w:val="1"/>
    <w:qFormat/>
    <w:rsid w:val="00FF5008"/>
    <w:pPr>
      <w:widowControl w:val="0"/>
    </w:pPr>
    <w:rPr>
      <w:rFonts w:ascii="Calibri" w:eastAsia="Calibri" w:hAnsi="Calibri"/>
      <w:sz w:val="22"/>
      <w:szCs w:val="22"/>
      <w:lang w:val="en-US" w:eastAsia="en-US"/>
    </w:rPr>
  </w:style>
  <w:style w:type="table" w:customStyle="1" w:styleId="2181">
    <w:name w:val="Сетка таблицы2181"/>
    <w:basedOn w:val="a2"/>
    <w:next w:val="ab"/>
    <w:uiPriority w:val="59"/>
    <w:rsid w:val="00FF50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
    <w:name w:val="List 881"/>
    <w:basedOn w:val="a3"/>
    <w:rsid w:val="00FF5008"/>
    <w:pPr>
      <w:numPr>
        <w:numId w:val="37"/>
      </w:numPr>
    </w:pPr>
  </w:style>
  <w:style w:type="table" w:customStyle="1" w:styleId="3210">
    <w:name w:val="Сетка таблицы321"/>
    <w:basedOn w:val="a2"/>
    <w:next w:val="ab"/>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next w:val="ab"/>
    <w:uiPriority w:val="99"/>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
    <w:name w:val="Сетка таблицы1111151"/>
    <w:basedOn w:val="a2"/>
    <w:next w:val="ab"/>
    <w:uiPriority w:val="99"/>
    <w:rsid w:val="00FF500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2"/>
    <w:next w:val="ab"/>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next w:val="ab"/>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2"/>
    <w:next w:val="ab"/>
    <w:rsid w:val="00FF5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
    <w:name w:val="Сетка таблицы111111111"/>
    <w:basedOn w:val="a2"/>
    <w:uiPriority w:val="59"/>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
    <w:name w:val="Сетка таблицы1111111111"/>
    <w:basedOn w:val="a2"/>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2"/>
    <w:rsid w:val="00FF500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
    <w:name w:val="List 8121"/>
    <w:rsid w:val="00FF5008"/>
  </w:style>
  <w:style w:type="table" w:customStyle="1" w:styleId="31110">
    <w:name w:val="Сетка таблицы3111"/>
    <w:basedOn w:val="a2"/>
    <w:next w:val="ab"/>
    <w:uiPriority w:val="5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2"/>
    <w:next w:val="ab"/>
    <w:uiPriority w:val="39"/>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2"/>
    <w:next w:val="ab"/>
    <w:uiPriority w:val="59"/>
    <w:rsid w:val="00FF500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
    <w:name w:val="Сетка таблицы62"/>
    <w:basedOn w:val="a2"/>
    <w:next w:val="ab"/>
    <w:uiPriority w:val="59"/>
    <w:rsid w:val="00FF500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
    <w:name w:val="List 8211"/>
    <w:basedOn w:val="a3"/>
    <w:rsid w:val="00FF5008"/>
  </w:style>
  <w:style w:type="table" w:customStyle="1" w:styleId="51111">
    <w:name w:val="Сетка таблицы51111"/>
    <w:basedOn w:val="a2"/>
    <w:next w:val="ab"/>
    <w:rsid w:val="00FF50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
    <w:name w:val="List 8711"/>
    <w:basedOn w:val="a3"/>
    <w:rsid w:val="00FF5008"/>
    <w:pPr>
      <w:numPr>
        <w:numId w:val="38"/>
      </w:numPr>
    </w:pPr>
  </w:style>
  <w:style w:type="numbering" w:customStyle="1" w:styleId="66">
    <w:name w:val="Нет списка6"/>
    <w:next w:val="a3"/>
    <w:uiPriority w:val="99"/>
    <w:semiHidden/>
    <w:unhideWhenUsed/>
    <w:rsid w:val="00FF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A990F-74FB-4229-AC12-41E10C53C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3674</Words>
  <Characters>20942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2022-10-10T09:31:00Z</cp:lastPrinted>
  <dcterms:created xsi:type="dcterms:W3CDTF">2022-11-14T12:25:00Z</dcterms:created>
  <dcterms:modified xsi:type="dcterms:W3CDTF">2022-11-14T12:25:00Z</dcterms:modified>
</cp:coreProperties>
</file>